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CBF3B" w14:textId="77777777" w:rsidR="00446B9B" w:rsidRPr="00775A62" w:rsidRDefault="00446B9B" w:rsidP="00446B9B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typically required by the Owner in </w:t>
      </w:r>
      <w:r>
        <w:rPr>
          <w:rFonts w:cs="Arial"/>
          <w:szCs w:val="22"/>
        </w:rPr>
        <w:t>Construction Document</w:t>
      </w:r>
      <w:r w:rsidRPr="00775A62">
        <w:rPr>
          <w:rFonts w:cs="Arial"/>
          <w:szCs w:val="22"/>
        </w:rPr>
        <w:t xml:space="preserve"> Phase meetings.  Create an agenda for the meeting by using this form or copying and/or modifying appropriate </w:t>
      </w:r>
      <w:r>
        <w:rPr>
          <w:rFonts w:cs="Arial"/>
          <w:szCs w:val="22"/>
        </w:rPr>
        <w:t>items into</w:t>
      </w:r>
      <w:r w:rsidRPr="00775A62">
        <w:rPr>
          <w:rFonts w:cs="Arial"/>
          <w:szCs w:val="22"/>
        </w:rPr>
        <w:t xml:space="preserve"> another format.  Guidance provided in agenda items does not revise the requirements of the Agreement.</w:t>
      </w:r>
    </w:p>
    <w:p w14:paraId="4F812D73" w14:textId="77777777" w:rsidR="00446B9B" w:rsidRDefault="00446B9B" w:rsidP="00446B9B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29B967A6" w14:textId="77777777" w:rsidR="00446B9B" w:rsidRPr="007D7F34" w:rsidRDefault="00446B9B" w:rsidP="00446B9B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7D7F34">
        <w:rPr>
          <w:rFonts w:cs="Arial"/>
          <w:sz w:val="22"/>
          <w:szCs w:val="22"/>
        </w:rPr>
        <w:t>AGENDA</w:t>
      </w:r>
    </w:p>
    <w:p w14:paraId="48CA2119" w14:textId="23CDD97A" w:rsidR="00446B9B" w:rsidRPr="0058603C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Construction Document Phase requirements</w:t>
      </w:r>
      <w:r>
        <w:rPr>
          <w:rFonts w:cs="Arial"/>
          <w:sz w:val="22"/>
          <w:szCs w:val="22"/>
        </w:rPr>
        <w:t xml:space="preserve"> stated in the Agreement, Designers’ Manual, and previous meetings and communications.</w:t>
      </w:r>
    </w:p>
    <w:p w14:paraId="0D64951A" w14:textId="0B282520" w:rsidR="00446B9B" w:rsidRPr="006A4973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Checklist review</w:t>
      </w:r>
      <w:r>
        <w:rPr>
          <w:rFonts w:cs="Arial"/>
          <w:sz w:val="22"/>
          <w:szCs w:val="22"/>
        </w:rPr>
        <w:t xml:space="preserve"> of </w:t>
      </w:r>
      <w:r w:rsidR="00446B9B">
        <w:rPr>
          <w:rFonts w:cs="Arial"/>
          <w:sz w:val="22"/>
          <w:szCs w:val="22"/>
        </w:rPr>
        <w:t>Constr</w:t>
      </w:r>
      <w:r w:rsidR="00031831">
        <w:rPr>
          <w:rFonts w:cs="Arial"/>
          <w:sz w:val="22"/>
          <w:szCs w:val="22"/>
        </w:rPr>
        <w:t>uction Document Phase Documents.</w:t>
      </w:r>
    </w:p>
    <w:p w14:paraId="66B8B1D4" w14:textId="76EDE33D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CC1AC1">
        <w:rPr>
          <w:rFonts w:cs="Arial"/>
          <w:b/>
          <w:sz w:val="22"/>
          <w:szCs w:val="22"/>
        </w:rPr>
        <w:t>Media</w:t>
      </w:r>
      <w:r w:rsidR="00CC1AC1" w:rsidRPr="00CC1AC1">
        <w:rPr>
          <w:rFonts w:cs="Arial"/>
          <w:b/>
          <w:sz w:val="22"/>
          <w:szCs w:val="22"/>
        </w:rPr>
        <w:t xml:space="preserve">, </w:t>
      </w:r>
      <w:r w:rsidRPr="00CC1AC1">
        <w:rPr>
          <w:rFonts w:cs="Arial"/>
          <w:b/>
          <w:sz w:val="22"/>
          <w:szCs w:val="22"/>
        </w:rPr>
        <w:t xml:space="preserve">sizes </w:t>
      </w:r>
      <w:r w:rsidR="00CC1AC1" w:rsidRPr="00CC1AC1">
        <w:rPr>
          <w:rFonts w:cs="Arial"/>
          <w:b/>
          <w:sz w:val="22"/>
          <w:szCs w:val="22"/>
        </w:rPr>
        <w:t>and distribution</w:t>
      </w:r>
      <w:r w:rsidR="00CC1AC1" w:rsidRPr="00A638E7">
        <w:rPr>
          <w:rFonts w:cs="Arial"/>
          <w:sz w:val="22"/>
          <w:szCs w:val="22"/>
        </w:rPr>
        <w:t xml:space="preserve"> </w:t>
      </w:r>
      <w:r w:rsidRPr="00A638E7">
        <w:rPr>
          <w:rFonts w:cs="Arial"/>
          <w:sz w:val="22"/>
          <w:szCs w:val="22"/>
        </w:rPr>
        <w:t>for submitted Contract Documents</w:t>
      </w:r>
      <w:r w:rsidR="00031831">
        <w:rPr>
          <w:rFonts w:cs="Arial"/>
          <w:sz w:val="22"/>
          <w:szCs w:val="22"/>
        </w:rPr>
        <w:t xml:space="preserve"> and approvals for reimbursement of printing costs.</w:t>
      </w:r>
    </w:p>
    <w:p w14:paraId="568AF25F" w14:textId="1E2503E2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CC1AC1">
        <w:rPr>
          <w:rFonts w:cs="Arial"/>
          <w:b/>
          <w:sz w:val="22"/>
          <w:szCs w:val="22"/>
        </w:rPr>
        <w:t>Verification that required submittals have been made to authorities</w:t>
      </w:r>
      <w:r w:rsidRPr="00A638E7">
        <w:rPr>
          <w:rFonts w:cs="Arial"/>
          <w:sz w:val="22"/>
          <w:szCs w:val="22"/>
        </w:rPr>
        <w:t>, such as the SFMO and TDEC, and that approvals are in-hand or are due prior to release for bids</w:t>
      </w:r>
      <w:r w:rsidR="00031831">
        <w:rPr>
          <w:rFonts w:cs="Arial"/>
          <w:sz w:val="22"/>
          <w:szCs w:val="22"/>
        </w:rPr>
        <w:t>.</w:t>
      </w:r>
    </w:p>
    <w:p w14:paraId="2B8116FB" w14:textId="0D12C4FB" w:rsidR="00446B9B" w:rsidRPr="00A638E7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External Coordination</w:t>
      </w:r>
      <w:r w:rsidR="00446B9B" w:rsidRPr="00A638E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has been completed </w:t>
      </w:r>
      <w:r w:rsidR="00446B9B" w:rsidRPr="00A638E7">
        <w:rPr>
          <w:rFonts w:cs="Arial"/>
          <w:sz w:val="22"/>
          <w:szCs w:val="22"/>
        </w:rPr>
        <w:t>such as those for utility easements</w:t>
      </w:r>
      <w:r w:rsidR="00031831">
        <w:rPr>
          <w:rFonts w:cs="Arial"/>
          <w:sz w:val="22"/>
          <w:szCs w:val="22"/>
        </w:rPr>
        <w:t>.</w:t>
      </w:r>
    </w:p>
    <w:p w14:paraId="125B6750" w14:textId="241B766D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Review construction staging, phasing, coordination</w:t>
      </w:r>
      <w:r w:rsidRPr="00A638E7">
        <w:rPr>
          <w:rFonts w:cs="Arial"/>
          <w:sz w:val="22"/>
          <w:szCs w:val="22"/>
        </w:rPr>
        <w:t xml:space="preserve"> of work by the </w:t>
      </w:r>
      <w:r w:rsidR="007D7F34">
        <w:rPr>
          <w:rFonts w:cs="Arial"/>
          <w:sz w:val="22"/>
          <w:szCs w:val="22"/>
        </w:rPr>
        <w:t>Owner</w:t>
      </w:r>
      <w:r w:rsidRPr="00A638E7">
        <w:rPr>
          <w:rFonts w:cs="Arial"/>
          <w:sz w:val="22"/>
          <w:szCs w:val="22"/>
        </w:rPr>
        <w:t xml:space="preserve">, accommodations required of the </w:t>
      </w:r>
      <w:r w:rsidR="00C308E8">
        <w:rPr>
          <w:rFonts w:cs="Arial"/>
          <w:sz w:val="22"/>
          <w:szCs w:val="22"/>
        </w:rPr>
        <w:t>Owner</w:t>
      </w:r>
      <w:r w:rsidRPr="00A638E7">
        <w:rPr>
          <w:rFonts w:cs="Arial"/>
          <w:sz w:val="22"/>
          <w:szCs w:val="22"/>
        </w:rPr>
        <w:t xml:space="preserve">, and functional impacts upon the </w:t>
      </w:r>
      <w:r w:rsidR="00C308E8">
        <w:rPr>
          <w:rFonts w:cs="Arial"/>
          <w:sz w:val="22"/>
          <w:szCs w:val="22"/>
        </w:rPr>
        <w:t>Owner</w:t>
      </w:r>
      <w:r w:rsidRPr="00A638E7">
        <w:rPr>
          <w:rFonts w:cs="Arial"/>
          <w:sz w:val="22"/>
          <w:szCs w:val="22"/>
        </w:rPr>
        <w:t xml:space="preserve"> or others</w:t>
      </w:r>
      <w:r w:rsidR="00031831">
        <w:rPr>
          <w:rFonts w:cs="Arial"/>
          <w:sz w:val="22"/>
          <w:szCs w:val="22"/>
        </w:rPr>
        <w:t>.</w:t>
      </w:r>
    </w:p>
    <w:p w14:paraId="57973084" w14:textId="4C9AF1A3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Impacts of construction</w:t>
      </w:r>
      <w:r w:rsidRPr="00A638E7">
        <w:rPr>
          <w:rFonts w:cs="Arial"/>
          <w:sz w:val="22"/>
          <w:szCs w:val="22"/>
        </w:rPr>
        <w:t xml:space="preserve"> on existing facility warranties.  For example, a project requiring penetrations to an existing roof may affect the roofing system warranty</w:t>
      </w:r>
      <w:r w:rsidR="00031831">
        <w:rPr>
          <w:rFonts w:cs="Arial"/>
          <w:sz w:val="22"/>
          <w:szCs w:val="22"/>
        </w:rPr>
        <w:t>.</w:t>
      </w:r>
    </w:p>
    <w:p w14:paraId="5E2D2A98" w14:textId="6F34E356" w:rsidR="00446B9B" w:rsidRPr="00A638E7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C</w:t>
      </w:r>
      <w:r w:rsidR="00446B9B" w:rsidRPr="000F60BC">
        <w:rPr>
          <w:rFonts w:cs="Arial"/>
          <w:b/>
          <w:sz w:val="22"/>
          <w:szCs w:val="22"/>
        </w:rPr>
        <w:t>onstruction timetable</w:t>
      </w:r>
      <w:r w:rsidR="00446B9B" w:rsidRPr="00A638E7">
        <w:rPr>
          <w:rFonts w:cs="Arial"/>
          <w:sz w:val="22"/>
          <w:szCs w:val="22"/>
        </w:rPr>
        <w:t>, Contract Time, and Liquidated Damages</w:t>
      </w:r>
      <w:r w:rsidR="00031831">
        <w:rPr>
          <w:rFonts w:cs="Arial"/>
          <w:sz w:val="22"/>
          <w:szCs w:val="22"/>
        </w:rPr>
        <w:t>.</w:t>
      </w:r>
    </w:p>
    <w:p w14:paraId="05C7DF9D" w14:textId="036BC391" w:rsidR="00446B9B" w:rsidRPr="00E61D6C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Space Efficiency and Cost Analysis</w:t>
      </w:r>
      <w:r w:rsidR="00031831">
        <w:rPr>
          <w:rFonts w:cs="Arial"/>
          <w:b/>
          <w:sz w:val="22"/>
          <w:szCs w:val="22"/>
        </w:rPr>
        <w:t>.</w:t>
      </w:r>
    </w:p>
    <w:p w14:paraId="5FDA4E12" w14:textId="583A393D" w:rsidR="00446B9B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 xml:space="preserve">Commissioning </w:t>
      </w:r>
      <w:r w:rsidR="000F60BC" w:rsidRPr="00AE3C0F">
        <w:rPr>
          <w:rFonts w:cs="Arial"/>
          <w:b/>
          <w:sz w:val="22"/>
          <w:szCs w:val="22"/>
        </w:rPr>
        <w:t>S</w:t>
      </w:r>
      <w:r w:rsidRPr="00AE3C0F">
        <w:rPr>
          <w:rFonts w:cs="Arial"/>
          <w:b/>
          <w:sz w:val="22"/>
          <w:szCs w:val="22"/>
        </w:rPr>
        <w:t>pecifications</w:t>
      </w:r>
      <w:r w:rsidRPr="00A638E7">
        <w:rPr>
          <w:rFonts w:cs="Arial"/>
          <w:sz w:val="22"/>
          <w:szCs w:val="22"/>
        </w:rPr>
        <w:t xml:space="preserve"> and implementation issues</w:t>
      </w:r>
      <w:r w:rsidR="00AE3C0F">
        <w:rPr>
          <w:rFonts w:cs="Arial"/>
          <w:sz w:val="22"/>
          <w:szCs w:val="22"/>
        </w:rPr>
        <w:t xml:space="preserve"> are complete</w:t>
      </w:r>
      <w:r w:rsidRPr="00A638E7">
        <w:rPr>
          <w:rFonts w:cs="Arial"/>
          <w:sz w:val="22"/>
          <w:szCs w:val="22"/>
        </w:rPr>
        <w:t>, if required</w:t>
      </w:r>
      <w:r w:rsidR="00031831">
        <w:rPr>
          <w:rFonts w:cs="Arial"/>
          <w:sz w:val="22"/>
          <w:szCs w:val="22"/>
        </w:rPr>
        <w:t>.</w:t>
      </w:r>
    </w:p>
    <w:p w14:paraId="0995A98E" w14:textId="4CB2AF67" w:rsidR="000F60BC" w:rsidRPr="00A638E7" w:rsidRDefault="000F60BC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SWPPP</w:t>
      </w:r>
      <w:r>
        <w:rPr>
          <w:rFonts w:cs="Arial"/>
          <w:sz w:val="22"/>
          <w:szCs w:val="22"/>
        </w:rPr>
        <w:t xml:space="preserve"> documents and related requirements are complete</w:t>
      </w:r>
      <w:r w:rsidR="00AE3C0F" w:rsidRPr="00A638E7">
        <w:rPr>
          <w:rFonts w:cs="Arial"/>
          <w:sz w:val="22"/>
          <w:szCs w:val="22"/>
        </w:rPr>
        <w:t>, if required</w:t>
      </w:r>
      <w:r w:rsidR="00031831">
        <w:rPr>
          <w:rFonts w:cs="Arial"/>
          <w:sz w:val="22"/>
          <w:szCs w:val="22"/>
        </w:rPr>
        <w:t>.</w:t>
      </w:r>
    </w:p>
    <w:p w14:paraId="54F1DFAE" w14:textId="77777777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The timetable for completion of the Construction Document Phase</w:t>
      </w:r>
      <w:r w:rsidRPr="00A638E7">
        <w:rPr>
          <w:rFonts w:cs="Arial"/>
          <w:sz w:val="22"/>
          <w:szCs w:val="22"/>
        </w:rPr>
        <w:t xml:space="preserve"> and commencing to the Bid Phase.  The Designer shall make revisions identified by the Owner prior to formal distribution of Bidding Documents.</w:t>
      </w:r>
    </w:p>
    <w:p w14:paraId="5E1EF990" w14:textId="7DFFDEE0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AE3C0F">
        <w:rPr>
          <w:rFonts w:cs="Arial"/>
          <w:b/>
          <w:sz w:val="22"/>
          <w:szCs w:val="22"/>
        </w:rPr>
        <w:t>Reviews of final draft Bidding Documents</w:t>
      </w:r>
      <w:r>
        <w:rPr>
          <w:rFonts w:cs="Arial"/>
          <w:sz w:val="22"/>
          <w:szCs w:val="22"/>
        </w:rPr>
        <w:t xml:space="preserve"> and preparations for construction procurement</w:t>
      </w:r>
      <w:r w:rsidRPr="00A638E7">
        <w:rPr>
          <w:rFonts w:cs="Arial"/>
          <w:sz w:val="22"/>
          <w:szCs w:val="22"/>
        </w:rPr>
        <w:t xml:space="preserve"> as provided in Chapter 5</w:t>
      </w:r>
      <w:r w:rsidR="00031831">
        <w:rPr>
          <w:rFonts w:cs="Arial"/>
          <w:sz w:val="22"/>
          <w:szCs w:val="22"/>
        </w:rPr>
        <w:t>.</w:t>
      </w:r>
    </w:p>
    <w:p w14:paraId="655903F8" w14:textId="5C163D1F" w:rsidR="00446B9B" w:rsidRPr="00A638E7" w:rsidRDefault="00446B9B" w:rsidP="00446B9B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0F60BC">
        <w:rPr>
          <w:rFonts w:cs="Arial"/>
          <w:b/>
          <w:sz w:val="22"/>
          <w:szCs w:val="22"/>
        </w:rPr>
        <w:t>The Owner’s written approval</w:t>
      </w:r>
      <w:r w:rsidRPr="00A638E7">
        <w:rPr>
          <w:rFonts w:cs="Arial"/>
          <w:sz w:val="22"/>
          <w:szCs w:val="22"/>
        </w:rPr>
        <w:t xml:space="preserve"> of the Construction Document Phase and re</w:t>
      </w:r>
      <w:r>
        <w:rPr>
          <w:rFonts w:cs="Arial"/>
          <w:sz w:val="22"/>
          <w:szCs w:val="22"/>
        </w:rPr>
        <w:t>quirements for further services</w:t>
      </w:r>
      <w:r w:rsidR="00031831">
        <w:rPr>
          <w:rFonts w:cs="Arial"/>
          <w:sz w:val="22"/>
          <w:szCs w:val="22"/>
        </w:rPr>
        <w:t>.</w:t>
      </w:r>
      <w:bookmarkStart w:id="0" w:name="_GoBack"/>
      <w:bookmarkEnd w:id="0"/>
    </w:p>
    <w:p w14:paraId="22FA2832" w14:textId="77777777" w:rsidR="00446B9B" w:rsidRDefault="00446B9B" w:rsidP="00446B9B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71E4DD9A" w14:textId="77777777" w:rsidR="00446B9B" w:rsidRPr="00F71352" w:rsidRDefault="00446B9B" w:rsidP="00446B9B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p w14:paraId="602936FF" w14:textId="77777777" w:rsidR="00C81779" w:rsidRDefault="00C81779"/>
    <w:sectPr w:rsidR="00C81779" w:rsidSect="00456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6DF94" w14:textId="77777777" w:rsidR="00723928" w:rsidRDefault="00723928" w:rsidP="00446B9B">
      <w:r>
        <w:separator/>
      </w:r>
    </w:p>
  </w:endnote>
  <w:endnote w:type="continuationSeparator" w:id="0">
    <w:p w14:paraId="38424D89" w14:textId="77777777" w:rsidR="00723928" w:rsidRDefault="00723928" w:rsidP="0044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BBF26" w14:textId="77777777" w:rsidR="00E61E8C" w:rsidRDefault="00E61E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51CF3" w14:textId="07BCE7F2" w:rsidR="008B57C2" w:rsidRPr="00E61E8C" w:rsidRDefault="00723928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E61E8C">
      <w:rPr>
        <w:rFonts w:ascii="Arial" w:hAnsi="Arial" w:cs="Arial"/>
        <w:sz w:val="18"/>
        <w:szCs w:val="18"/>
      </w:rPr>
      <w:t>TN Higher Education – Standard Document – May 2018</w:t>
    </w:r>
    <w:r w:rsidRPr="00E61E8C">
      <w:rPr>
        <w:rFonts w:ascii="Arial" w:hAnsi="Arial" w:cs="Arial"/>
        <w:sz w:val="18"/>
        <w:szCs w:val="18"/>
      </w:rPr>
      <w:tab/>
      <w:t xml:space="preserve">Page </w:t>
    </w:r>
    <w:r w:rsidRPr="00E61E8C">
      <w:rPr>
        <w:rStyle w:val="PageNumber"/>
        <w:rFonts w:ascii="Arial" w:hAnsi="Arial" w:cs="Arial"/>
        <w:sz w:val="18"/>
        <w:szCs w:val="18"/>
      </w:rPr>
      <w:fldChar w:fldCharType="begin"/>
    </w:r>
    <w:r w:rsidRPr="00E61E8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E61E8C">
      <w:rPr>
        <w:rStyle w:val="PageNumber"/>
        <w:rFonts w:ascii="Arial" w:hAnsi="Arial" w:cs="Arial"/>
        <w:sz w:val="18"/>
        <w:szCs w:val="18"/>
      </w:rPr>
      <w:fldChar w:fldCharType="separate"/>
    </w:r>
    <w:r w:rsidR="00031831">
      <w:rPr>
        <w:rStyle w:val="PageNumber"/>
        <w:rFonts w:ascii="Arial" w:hAnsi="Arial" w:cs="Arial"/>
        <w:noProof/>
        <w:sz w:val="18"/>
        <w:szCs w:val="18"/>
      </w:rPr>
      <w:t>1</w:t>
    </w:r>
    <w:r w:rsidRPr="00E61E8C">
      <w:rPr>
        <w:rStyle w:val="PageNumber"/>
        <w:rFonts w:ascii="Arial" w:hAnsi="Arial" w:cs="Arial"/>
        <w:sz w:val="18"/>
        <w:szCs w:val="18"/>
      </w:rPr>
      <w:fldChar w:fldCharType="end"/>
    </w:r>
    <w:r w:rsidRPr="00E61E8C">
      <w:rPr>
        <w:rStyle w:val="PageNumber"/>
        <w:rFonts w:ascii="Arial" w:hAnsi="Arial" w:cs="Arial"/>
        <w:sz w:val="18"/>
        <w:szCs w:val="18"/>
      </w:rPr>
      <w:t xml:space="preserve"> of </w:t>
    </w:r>
    <w:r w:rsidRPr="00E61E8C">
      <w:rPr>
        <w:rStyle w:val="PageNumber"/>
        <w:rFonts w:ascii="Arial" w:hAnsi="Arial" w:cs="Arial"/>
        <w:sz w:val="18"/>
        <w:szCs w:val="18"/>
      </w:rPr>
      <w:fldChar w:fldCharType="begin"/>
    </w:r>
    <w:r w:rsidRPr="00E61E8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E61E8C">
      <w:rPr>
        <w:rStyle w:val="PageNumber"/>
        <w:rFonts w:ascii="Arial" w:hAnsi="Arial" w:cs="Arial"/>
        <w:sz w:val="18"/>
        <w:szCs w:val="18"/>
      </w:rPr>
      <w:fldChar w:fldCharType="separate"/>
    </w:r>
    <w:r w:rsidR="00031831">
      <w:rPr>
        <w:rStyle w:val="PageNumber"/>
        <w:rFonts w:ascii="Arial" w:hAnsi="Arial" w:cs="Arial"/>
        <w:noProof/>
        <w:sz w:val="18"/>
        <w:szCs w:val="18"/>
      </w:rPr>
      <w:t>1</w:t>
    </w:r>
    <w:r w:rsidRPr="00E61E8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9EEC8" w14:textId="77777777" w:rsidR="00E61E8C" w:rsidRDefault="00E61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67CBF" w14:textId="77777777" w:rsidR="00723928" w:rsidRDefault="00723928" w:rsidP="00446B9B">
      <w:r>
        <w:separator/>
      </w:r>
    </w:p>
  </w:footnote>
  <w:footnote w:type="continuationSeparator" w:id="0">
    <w:p w14:paraId="58C2D8F8" w14:textId="77777777" w:rsidR="00723928" w:rsidRDefault="00723928" w:rsidP="00446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2DA58" w14:textId="77777777" w:rsidR="00E61E8C" w:rsidRDefault="00E61E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65C2C" w14:textId="679FA96D" w:rsidR="002D6D2D" w:rsidRPr="00B66AEB" w:rsidRDefault="00446B9B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A38   </w:t>
    </w:r>
    <w:r w:rsidR="00723928" w:rsidRPr="00227540">
      <w:rPr>
        <w:rFonts w:ascii="Arial" w:hAnsi="Arial" w:cs="Arial"/>
        <w:b/>
        <w:sz w:val="32"/>
        <w:szCs w:val="32"/>
      </w:rPr>
      <w:t>CONSTRUCTION DOCUMENT PHASE MEETING</w:t>
    </w:r>
    <w:r w:rsidRPr="00227540">
      <w:rPr>
        <w:rFonts w:ascii="Arial" w:hAnsi="Arial" w:cs="Arial"/>
        <w:b/>
        <w:sz w:val="32"/>
        <w:szCs w:val="32"/>
      </w:rPr>
      <w:t xml:space="preserve"> 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06930" w14:textId="77777777" w:rsidR="00E61E8C" w:rsidRDefault="00E61E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02F0A"/>
    <w:multiLevelType w:val="hybridMultilevel"/>
    <w:tmpl w:val="7BA006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B"/>
    <w:rsid w:val="00031831"/>
    <w:rsid w:val="000F60BC"/>
    <w:rsid w:val="00227540"/>
    <w:rsid w:val="00446B9B"/>
    <w:rsid w:val="0046524A"/>
    <w:rsid w:val="00583C09"/>
    <w:rsid w:val="00723928"/>
    <w:rsid w:val="007D7F34"/>
    <w:rsid w:val="00871692"/>
    <w:rsid w:val="00AE3C0F"/>
    <w:rsid w:val="00C308E8"/>
    <w:rsid w:val="00C81779"/>
    <w:rsid w:val="00CC1AC1"/>
    <w:rsid w:val="00E61D6C"/>
    <w:rsid w:val="00E61E8C"/>
    <w:rsid w:val="00E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222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6B9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46B9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46B9B"/>
  </w:style>
  <w:style w:type="paragraph" w:customStyle="1" w:styleId="StyleSNLTemplateBefore12ptAfter12pt">
    <w:name w:val="Style SNL Template + Before:  12 pt After:  12 pt"/>
    <w:rsid w:val="00446B9B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46B9B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46B9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6B9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46B9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46B9B"/>
  </w:style>
  <w:style w:type="paragraph" w:customStyle="1" w:styleId="StyleSNLTemplateBefore12ptAfter12pt">
    <w:name w:val="Style SNL Template + Before:  12 pt After:  12 pt"/>
    <w:rsid w:val="00446B9B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46B9B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46B9B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2</cp:revision>
  <dcterms:created xsi:type="dcterms:W3CDTF">2018-05-13T20:59:00Z</dcterms:created>
  <dcterms:modified xsi:type="dcterms:W3CDTF">2018-05-13T20:59:00Z</dcterms:modified>
</cp:coreProperties>
</file>