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4D6A9" w14:textId="77777777" w:rsidR="006415CE" w:rsidRDefault="009B4D2F" w:rsidP="009B4D2F">
      <w:pPr>
        <w:jc w:val="center"/>
      </w:pPr>
      <w:bookmarkStart w:id="0" w:name="_GoBack"/>
      <w:bookmarkEnd w:id="0"/>
      <w:r>
        <w:t>APSU MSLP Personnel Planning Timeline</w:t>
      </w:r>
    </w:p>
    <w:p w14:paraId="32FBE5C4" w14:textId="77777777" w:rsidR="009B4D2F" w:rsidRDefault="009B4D2F" w:rsidP="009B4D2F">
      <w:r>
        <w:t>Austin Peay State University leadership recognizes the need for a sustainable approach to supporting the launch and</w:t>
      </w:r>
      <w:r w:rsidR="00150AC0">
        <w:t xml:space="preserve"> sustaining the</w:t>
      </w:r>
      <w:r>
        <w:t xml:space="preserve"> anticipated growth of the proposed Master of Speech Language Pathology.  </w:t>
      </w:r>
    </w:p>
    <w:p w14:paraId="04AA57EA" w14:textId="77777777" w:rsidR="009B4D2F" w:rsidRDefault="009B4D2F" w:rsidP="009B4D2F">
      <w:pPr>
        <w:pStyle w:val="ListParagraph"/>
        <w:numPr>
          <w:ilvl w:val="0"/>
          <w:numId w:val="1"/>
        </w:numPr>
      </w:pPr>
      <w:r w:rsidRPr="009B4D2F">
        <w:t>Fall 2021</w:t>
      </w:r>
      <w:r>
        <w:t>- currently advertising for MSLP Clinical Coordinator position, identify potential funding to modify targeted start date to spring/summer 2022.</w:t>
      </w:r>
    </w:p>
    <w:p w14:paraId="15FB58F8" w14:textId="43A3135E" w:rsidR="009B4D2F" w:rsidRDefault="009B4D2F" w:rsidP="009B4D2F">
      <w:pPr>
        <w:pStyle w:val="ListParagraph"/>
        <w:numPr>
          <w:ilvl w:val="0"/>
          <w:numId w:val="1"/>
        </w:numPr>
      </w:pPr>
      <w:r>
        <w:t xml:space="preserve">Fall 2021- </w:t>
      </w:r>
      <w:r w:rsidR="00B82D54">
        <w:t>p</w:t>
      </w:r>
      <w:r>
        <w:t>ost job advertisement for half time (.50) administrative assistant with a targeted spring 2022 start.</w:t>
      </w:r>
    </w:p>
    <w:p w14:paraId="6690D4F8" w14:textId="0A65907F" w:rsidR="00150AC0" w:rsidRDefault="009B4D2F" w:rsidP="00150AC0">
      <w:pPr>
        <w:pStyle w:val="ListParagraph"/>
        <w:numPr>
          <w:ilvl w:val="0"/>
          <w:numId w:val="1"/>
        </w:numPr>
      </w:pPr>
      <w:r>
        <w:t>Fall 2023</w:t>
      </w:r>
      <w:r w:rsidR="00B82D54">
        <w:t xml:space="preserve">- </w:t>
      </w:r>
      <w:r>
        <w:t>begin recruitment for</w:t>
      </w:r>
      <w:r w:rsidR="00150AC0">
        <w:t xml:space="preserve"> a</w:t>
      </w:r>
      <w:r>
        <w:t xml:space="preserve"> 4</w:t>
      </w:r>
      <w:r w:rsidRPr="009B4D2F">
        <w:rPr>
          <w:vertAlign w:val="superscript"/>
        </w:rPr>
        <w:t>th</w:t>
      </w:r>
      <w:r>
        <w:t xml:space="preserve"> full-time faculty member that expands the current</w:t>
      </w:r>
      <w:r w:rsidR="00150AC0">
        <w:t xml:space="preserve"> theoretical approaches and </w:t>
      </w:r>
      <w:r>
        <w:t>addres</w:t>
      </w:r>
      <w:r w:rsidR="00150AC0">
        <w:t>s</w:t>
      </w:r>
      <w:r w:rsidR="00B82D54">
        <w:t>es</w:t>
      </w:r>
      <w:r>
        <w:t xml:space="preserve"> potential</w:t>
      </w:r>
      <w:r w:rsidR="00150AC0">
        <w:t xml:space="preserve"> gaps or substantive overlap of the existing faculty</w:t>
      </w:r>
      <w:r>
        <w:t>.</w:t>
      </w:r>
      <w:r w:rsidR="00150AC0">
        <w:t xml:space="preserve">  The MSLP program will actively target faculty who compliment the curriculum and reduce the overall reliance on temporary faculty </w:t>
      </w:r>
      <w:r w:rsidR="00150AC0" w:rsidRPr="00150AC0">
        <w:t>with a targeted fall 2024 start</w:t>
      </w:r>
      <w:r w:rsidR="00150AC0">
        <w:t xml:space="preserve">.  </w:t>
      </w:r>
    </w:p>
    <w:p w14:paraId="5D4714BE" w14:textId="4E71C574" w:rsidR="00150AC0" w:rsidRDefault="00150AC0" w:rsidP="00150AC0">
      <w:pPr>
        <w:pStyle w:val="ListParagraph"/>
        <w:numPr>
          <w:ilvl w:val="0"/>
          <w:numId w:val="1"/>
        </w:numPr>
      </w:pPr>
      <w:r>
        <w:t>Fall 2025</w:t>
      </w:r>
      <w:r w:rsidR="00B82D54">
        <w:t xml:space="preserve">- </w:t>
      </w:r>
      <w:r>
        <w:t>begin recruitment for a 5</w:t>
      </w:r>
      <w:r w:rsidRPr="009B4D2F">
        <w:rPr>
          <w:vertAlign w:val="superscript"/>
        </w:rPr>
        <w:t>th</w:t>
      </w:r>
      <w:r>
        <w:t xml:space="preserve"> full-time faculty member that further diversifies the </w:t>
      </w:r>
      <w:r w:rsidR="00DD6821">
        <w:t xml:space="preserve">existing faculty underpinnings with regard to </w:t>
      </w:r>
      <w:r>
        <w:t>theoretical approaches</w:t>
      </w:r>
      <w:r w:rsidR="00DD6821">
        <w:t xml:space="preserve"> and pedagogical practice.  Additionally, the MSLP program will seek to identify a candidate</w:t>
      </w:r>
      <w:r>
        <w:t xml:space="preserve"> with an eye toward the identification and/or potential development of niche</w:t>
      </w:r>
      <w:r w:rsidR="00DD6821">
        <w:t xml:space="preserve"> offerings that differentiate itself from others in the state</w:t>
      </w:r>
      <w:r>
        <w:t>. Th</w:t>
      </w:r>
      <w:r w:rsidR="00DD6821">
        <w:t xml:space="preserve">is approach further </w:t>
      </w:r>
      <w:r>
        <w:t>reduce</w:t>
      </w:r>
      <w:r w:rsidR="00DD6821">
        <w:t>s</w:t>
      </w:r>
      <w:r>
        <w:t xml:space="preserve"> the overall reliance on temporary faculty </w:t>
      </w:r>
      <w:r w:rsidR="00DD6821">
        <w:t>and will</w:t>
      </w:r>
      <w:r w:rsidRPr="00150AC0">
        <w:t xml:space="preserve"> target</w:t>
      </w:r>
      <w:r w:rsidR="00DD6821">
        <w:t xml:space="preserve"> a</w:t>
      </w:r>
      <w:r w:rsidRPr="00150AC0">
        <w:t xml:space="preserve"> fall 2024 start</w:t>
      </w:r>
      <w:r>
        <w:t xml:space="preserve">.      </w:t>
      </w:r>
    </w:p>
    <w:p w14:paraId="0AF3B763" w14:textId="77777777" w:rsidR="00150AC0" w:rsidRDefault="00150AC0" w:rsidP="00DD6821">
      <w:pPr>
        <w:ind w:left="360"/>
      </w:pPr>
    </w:p>
    <w:sectPr w:rsidR="00150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73136"/>
    <w:multiLevelType w:val="hybridMultilevel"/>
    <w:tmpl w:val="492EE0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2F"/>
    <w:rsid w:val="00150AC0"/>
    <w:rsid w:val="004A41E6"/>
    <w:rsid w:val="009B4D2F"/>
    <w:rsid w:val="00B3558B"/>
    <w:rsid w:val="00B82D54"/>
    <w:rsid w:val="00CB6378"/>
    <w:rsid w:val="00DD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5D255"/>
  <w15:chartTrackingRefBased/>
  <w15:docId w15:val="{C629FD3B-9C6F-45BB-B8CF-51856AD9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6A692E5DFCD47A1B77E25B4029461" ma:contentTypeVersion="15" ma:contentTypeDescription="Create a new document." ma:contentTypeScope="" ma:versionID="8fc028d8c0ed2965ec1577475d329590">
  <xsd:schema xmlns:xsd="http://www.w3.org/2001/XMLSchema" xmlns:xs="http://www.w3.org/2001/XMLSchema" xmlns:p="http://schemas.microsoft.com/office/2006/metadata/properties" xmlns:ns1="http://schemas.microsoft.com/sharepoint/v3" xmlns:ns3="54837e61-55b1-46cf-ab46-021ad1c406ad" xmlns:ns4="9beee21f-bf97-4a2c-8cb6-a9331c46197d" targetNamespace="http://schemas.microsoft.com/office/2006/metadata/properties" ma:root="true" ma:fieldsID="a17f00b1f5b237c04f027662661a1e6e" ns1:_="" ns3:_="" ns4:_="">
    <xsd:import namespace="http://schemas.microsoft.com/sharepoint/v3"/>
    <xsd:import namespace="54837e61-55b1-46cf-ab46-021ad1c406ad"/>
    <xsd:import namespace="9beee21f-bf97-4a2c-8cb6-a9331c4619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37e61-55b1-46cf-ab46-021ad1c4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ee21f-bf97-4a2c-8cb6-a9331c461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DBFE5-CD6A-4EA9-BFE7-D37DC0212A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5152C08-22BE-4251-93E5-D7A2B1140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A0817-1B5D-42AF-9816-D74C5AC44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837e61-55b1-46cf-ab46-021ad1c406ad"/>
    <ds:schemaRef ds:uri="9beee21f-bf97-4a2c-8cb6-a9331c461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Tucker</dc:creator>
  <cp:keywords/>
  <dc:description/>
  <cp:lastModifiedBy>Kleinhans, Kelly A.</cp:lastModifiedBy>
  <cp:revision>2</cp:revision>
  <cp:lastPrinted>2021-10-06T22:00:00Z</cp:lastPrinted>
  <dcterms:created xsi:type="dcterms:W3CDTF">2021-10-06T22:00:00Z</dcterms:created>
  <dcterms:modified xsi:type="dcterms:W3CDTF">2021-10-06T22:00:00Z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0x010100F6A6A692E5DFCD47A1B77E25B4029461</vt:lpwstr>
  </property>
</Properties>
</file>