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4B" w:rsidRPr="00B5254B" w:rsidRDefault="00B5254B" w:rsidP="00B5254B">
      <w:pPr>
        <w:spacing w:after="0" w:line="258" w:lineRule="auto"/>
        <w:ind w:right="-863"/>
        <w:jc w:val="center"/>
        <w:rPr>
          <w:rFonts w:ascii="Verdana" w:eastAsia="Cambria" w:hAnsi="Verdana" w:cs="Cambria"/>
          <w:b/>
          <w:sz w:val="24"/>
        </w:rPr>
      </w:pPr>
      <w:bookmarkStart w:id="0" w:name="_GoBack"/>
      <w:bookmarkEnd w:id="0"/>
      <w:r w:rsidRPr="00B5254B">
        <w:rPr>
          <w:rFonts w:ascii="Verdana" w:eastAsia="Cambria" w:hAnsi="Verdana" w:cs="Cambria"/>
          <w:b/>
          <w:sz w:val="28"/>
        </w:rPr>
        <w:t>Lesson Plan Template</w:t>
      </w:r>
      <w:r w:rsidRPr="00B5254B">
        <w:rPr>
          <w:rFonts w:ascii="Verdana" w:eastAsia="Cambria" w:hAnsi="Verdana" w:cs="Cambria"/>
          <w:b/>
          <w:sz w:val="28"/>
          <w:vertAlign w:val="superscript"/>
        </w:rPr>
        <w:t>1</w:t>
      </w:r>
      <w:r w:rsidR="00841037">
        <w:rPr>
          <w:rFonts w:ascii="Verdana" w:eastAsia="Cambria" w:hAnsi="Verdana" w:cs="Cambria"/>
          <w:b/>
          <w:sz w:val="28"/>
          <w:vertAlign w:val="superscript"/>
        </w:rPr>
        <w:t>,2,3</w:t>
      </w:r>
    </w:p>
    <w:p w:rsidR="00B5254B" w:rsidRDefault="00B5254B" w:rsidP="0025286D">
      <w:pPr>
        <w:spacing w:after="0" w:line="258" w:lineRule="auto"/>
        <w:ind w:right="-863"/>
        <w:rPr>
          <w:rFonts w:ascii="Verdana" w:eastAsia="Cambria" w:hAnsi="Verdana" w:cs="Cambria"/>
          <w:b/>
          <w:sz w:val="24"/>
        </w:rPr>
      </w:pPr>
    </w:p>
    <w:p w:rsidR="0025286D" w:rsidRPr="00B5254B" w:rsidRDefault="00B5254B" w:rsidP="0025286D">
      <w:pPr>
        <w:spacing w:after="0" w:line="258" w:lineRule="auto"/>
        <w:ind w:right="-863"/>
        <w:rPr>
          <w:rFonts w:ascii="Verdana" w:eastAsia="Cambria" w:hAnsi="Verdana" w:cs="Cambria"/>
          <w:b/>
          <w:sz w:val="24"/>
        </w:rPr>
      </w:pPr>
      <w:r w:rsidRPr="0025286D">
        <w:rPr>
          <w:rFonts w:ascii="Cambria" w:eastAsia="Cambria" w:hAnsi="Cambria" w:cs="Cambr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C74568" wp14:editId="2BBE924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7410450" cy="2762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4B" w:rsidRDefault="00B5254B" w:rsidP="00FD3D9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:rsidR="00FD3D90" w:rsidRPr="0025286D" w:rsidRDefault="00FD3D90" w:rsidP="00B5254B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sdfsdsdfs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74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2.3pt;margin-top:.45pt;width:583.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">
                <v:textbox>
                  <w:txbxContent>
                    <w:p w:rsidR="00B5254B" w:rsidRDefault="00B5254B" w:rsidP="00FD3D90">
                      <w:pPr>
                        <w:rPr>
                          <w:rFonts w:ascii="Verdana" w:hAnsi="Verdana"/>
                          <w:sz w:val="24"/>
                        </w:rPr>
                      </w:pPr>
                    </w:p>
                    <w:p w:rsidR="00FD3D90" w:rsidRPr="0025286D" w:rsidRDefault="00FD3D90" w:rsidP="00B5254B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sdfsdsdfs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254B" w:rsidRPr="00B5254B">
        <w:rPr>
          <w:rFonts w:ascii="Verdana" w:eastAsia="Cambria" w:hAnsi="Verdana" w:cs="Cambria"/>
          <w:b/>
          <w:sz w:val="24"/>
        </w:rPr>
        <w:t>Teacher</w:t>
      </w:r>
      <w:r w:rsidR="0025286D" w:rsidRPr="00B5254B">
        <w:rPr>
          <w:rFonts w:ascii="Verdana" w:eastAsia="Cambria" w:hAnsi="Verdana" w:cs="Cambria"/>
          <w:b/>
          <w:sz w:val="24"/>
        </w:rPr>
        <w:t xml:space="preserve"> Candidate</w:t>
      </w:r>
      <w:r>
        <w:rPr>
          <w:rFonts w:ascii="Verdana" w:eastAsia="Cambria" w:hAnsi="Verdana" w:cs="Cambria"/>
          <w:b/>
          <w:sz w:val="24"/>
        </w:rPr>
        <w:t xml:space="preserve">: </w:t>
      </w:r>
      <w:r w:rsidR="0015254B" w:rsidRPr="00B5254B">
        <w:rPr>
          <w:rFonts w:ascii="Verdana" w:eastAsia="Cambria" w:hAnsi="Verdana" w:cs="Cambria"/>
          <w:b/>
          <w:sz w:val="24"/>
        </w:rPr>
        <w:t xml:space="preserve">  </w:t>
      </w:r>
      <w:r w:rsidR="0015254B" w:rsidRPr="00B5254B">
        <w:rPr>
          <w:rFonts w:ascii="Verdana" w:eastAsia="Cambria" w:hAnsi="Verdana" w:cs="Cambria"/>
          <w:b/>
          <w:sz w:val="24"/>
        </w:rPr>
        <w:tab/>
        <w:t xml:space="preserve">     </w:t>
      </w:r>
    </w:p>
    <w:p w:rsidR="00B82CE8" w:rsidRPr="0025286D" w:rsidRDefault="00965087" w:rsidP="0025286D">
      <w:pPr>
        <w:tabs>
          <w:tab w:val="right" w:pos="14334"/>
        </w:tabs>
        <w:spacing w:after="0"/>
        <w:jc w:val="center"/>
        <w:rPr>
          <w:rFonts w:ascii="Cambria" w:eastAsia="Cambria" w:hAnsi="Cambria" w:cs="Cambria"/>
          <w:b/>
          <w:sz w:val="28"/>
        </w:rPr>
      </w:pPr>
      <w:r w:rsidRPr="0025286D">
        <w:rPr>
          <w:rFonts w:ascii="Cambria" w:eastAsia="Cambria" w:hAnsi="Cambria" w:cs="Cambr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1197F1" wp14:editId="27FEEA38">
                <wp:simplePos x="0" y="0"/>
                <wp:positionH relativeFrom="column">
                  <wp:posOffset>2352675</wp:posOffset>
                </wp:positionH>
                <wp:positionV relativeFrom="paragraph">
                  <wp:posOffset>196850</wp:posOffset>
                </wp:positionV>
                <wp:extent cx="4114800" cy="2762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087" w:rsidRPr="0025286D" w:rsidRDefault="00965087" w:rsidP="00965087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97F1" id="_x0000_s1027" type="#_x0000_t202" style="position:absolute;left:0;text-align:left;margin-left:185.25pt;margin-top:15.5pt;width:324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">
                <v:textbox>
                  <w:txbxContent>
                    <w:p w:rsidR="00965087" w:rsidRPr="0025286D" w:rsidRDefault="00965087" w:rsidP="00965087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3FA9" w:rsidRPr="0025286D">
        <w:rPr>
          <w:rFonts w:ascii="Cambria" w:eastAsia="Cambria" w:hAnsi="Cambria" w:cs="Cambr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8FB950" wp14:editId="68C4E2D7">
                <wp:simplePos x="0" y="0"/>
                <wp:positionH relativeFrom="column">
                  <wp:posOffset>8753475</wp:posOffset>
                </wp:positionH>
                <wp:positionV relativeFrom="paragraph">
                  <wp:posOffset>187325</wp:posOffset>
                </wp:positionV>
                <wp:extent cx="365760" cy="276225"/>
                <wp:effectExtent l="0" t="0" r="152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FA9" w:rsidRPr="0025286D" w:rsidRDefault="00D93FA9" w:rsidP="00D93FA9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B950" id="_x0000_s1028" type="#_x0000_t202" style="position:absolute;left:0;text-align:left;margin-left:689.25pt;margin-top:14.75pt;width:28.8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">
                <v:textbox>
                  <w:txbxContent>
                    <w:p w:rsidR="00D93FA9" w:rsidRPr="0025286D" w:rsidRDefault="00D93FA9" w:rsidP="00D93FA9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86D" w:rsidRPr="0025286D">
        <w:rPr>
          <w:rFonts w:ascii="Cambria" w:eastAsia="Cambria" w:hAnsi="Cambria" w:cs="Cambr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F3575" wp14:editId="67F2C429">
                <wp:simplePos x="0" y="0"/>
                <wp:positionH relativeFrom="column">
                  <wp:posOffset>1133475</wp:posOffset>
                </wp:positionH>
                <wp:positionV relativeFrom="paragraph">
                  <wp:posOffset>187960</wp:posOffset>
                </wp:positionV>
                <wp:extent cx="365760" cy="276225"/>
                <wp:effectExtent l="0" t="0" r="1524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6D" w:rsidRPr="0025286D" w:rsidRDefault="0025286D" w:rsidP="0025286D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3575" id="_x0000_s1029" type="#_x0000_t202" style="position:absolute;left:0;text-align:left;margin-left:89.25pt;margin-top:14.8pt;width:28.8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">
                <v:textbox>
                  <w:txbxContent>
                    <w:p w:rsidR="0025286D" w:rsidRPr="0025286D" w:rsidRDefault="0025286D" w:rsidP="0025286D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54B">
        <w:rPr>
          <w:rFonts w:ascii="Cambria" w:eastAsia="Cambria" w:hAnsi="Cambria" w:cs="Cambria"/>
          <w:sz w:val="24"/>
        </w:rPr>
        <w:t xml:space="preserve"> </w:t>
      </w:r>
    </w:p>
    <w:p w:rsidR="00B82CE8" w:rsidRPr="00B5254B" w:rsidRDefault="0015254B">
      <w:pPr>
        <w:spacing w:after="14"/>
        <w:ind w:left="-5" w:hanging="10"/>
        <w:rPr>
          <w:rFonts w:ascii="Verdana" w:hAnsi="Verdana"/>
          <w:b/>
        </w:rPr>
      </w:pPr>
      <w:r w:rsidRPr="00B5254B">
        <w:rPr>
          <w:rFonts w:ascii="Verdana" w:eastAsia="Cambria" w:hAnsi="Verdana" w:cs="Cambria"/>
          <w:b/>
          <w:sz w:val="24"/>
        </w:rPr>
        <w:t xml:space="preserve">Grade Level: </w:t>
      </w:r>
      <w:r w:rsidR="0025286D" w:rsidRPr="00B5254B">
        <w:rPr>
          <w:rFonts w:ascii="Verdana" w:eastAsia="Cambria" w:hAnsi="Verdana" w:cs="Cambria"/>
          <w:b/>
          <w:sz w:val="24"/>
        </w:rPr>
        <w:tab/>
      </w:r>
      <w:r w:rsidR="0025286D" w:rsidRPr="00B5254B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 xml:space="preserve">Date: </w:t>
      </w:r>
      <w:r w:rsidR="0025286D" w:rsidRPr="00B5254B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</w:r>
      <w:r w:rsidR="00965087">
        <w:rPr>
          <w:rFonts w:ascii="Verdana" w:eastAsia="Cambria" w:hAnsi="Verdana" w:cs="Cambria"/>
          <w:b/>
          <w:sz w:val="24"/>
        </w:rPr>
        <w:tab/>
        <w:t xml:space="preserve">   </w:t>
      </w:r>
      <w:r w:rsidR="00D93FA9">
        <w:rPr>
          <w:rFonts w:ascii="Verdana" w:eastAsia="Cambria" w:hAnsi="Verdana" w:cs="Cambria"/>
          <w:b/>
          <w:sz w:val="24"/>
        </w:rPr>
        <w:t xml:space="preserve">Total Minutes in Lesson: </w:t>
      </w:r>
    </w:p>
    <w:p w:rsidR="0025286D" w:rsidRDefault="0025286D">
      <w:pPr>
        <w:tabs>
          <w:tab w:val="center" w:pos="8554"/>
        </w:tabs>
        <w:spacing w:after="0"/>
      </w:pPr>
    </w:p>
    <w:tbl>
      <w:tblPr>
        <w:tblStyle w:val="TableGrid"/>
        <w:tblW w:w="14395" w:type="dxa"/>
        <w:tblInd w:w="0" w:type="dxa"/>
        <w:tblCellMar>
          <w:top w:w="8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3685"/>
        <w:gridCol w:w="10710"/>
      </w:tblGrid>
      <w:tr w:rsidR="00C321CB" w:rsidRPr="00C321CB" w:rsidTr="009124B8">
        <w:trPr>
          <w:trHeight w:val="149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 w:rsidP="0025286D">
            <w:pPr>
              <w:tabs>
                <w:tab w:val="center" w:pos="8554"/>
              </w:tabs>
              <w:rPr>
                <w:rFonts w:ascii="Verdana" w:eastAsia="Cambria" w:hAnsi="Verdana" w:cs="Cambria"/>
                <w:b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Central Focus: </w:t>
            </w:r>
          </w:p>
          <w:p w:rsidR="00C321CB" w:rsidRDefault="00C321CB" w:rsidP="00C321CB">
            <w:pPr>
              <w:rPr>
                <w:rFonts w:ascii="Verdana" w:hAnsi="Verdana"/>
                <w:sz w:val="20"/>
                <w:szCs w:val="24"/>
              </w:rPr>
            </w:pPr>
          </w:p>
          <w:p w:rsidR="00C321CB" w:rsidRPr="00C321CB" w:rsidRDefault="00C321CB" w:rsidP="00C321CB">
            <w:pPr>
              <w:rPr>
                <w:rFonts w:ascii="Verdana" w:hAnsi="Verdana"/>
                <w:sz w:val="20"/>
                <w:szCs w:val="24"/>
              </w:rPr>
            </w:pPr>
            <w:r w:rsidRPr="00C321CB">
              <w:rPr>
                <w:rFonts w:ascii="Verdana" w:hAnsi="Verdana"/>
                <w:sz w:val="20"/>
                <w:szCs w:val="24"/>
              </w:rPr>
              <w:t xml:space="preserve">Describe the central focus for the content in the learning segment? </w:t>
            </w: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D90" w:rsidRPr="00FD3D90" w:rsidRDefault="00FD3D90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C321CB" w:rsidRPr="00C321CB" w:rsidTr="009124B8">
        <w:trPr>
          <w:trHeight w:val="132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 w:rsidP="00C321CB">
            <w:pPr>
              <w:rPr>
                <w:rFonts w:ascii="Verdana" w:hAnsi="Verdana"/>
                <w:b/>
                <w:sz w:val="24"/>
              </w:rPr>
            </w:pPr>
            <w:r w:rsidRPr="00C321CB">
              <w:rPr>
                <w:rFonts w:ascii="Verdana" w:hAnsi="Verdana"/>
                <w:b/>
                <w:sz w:val="24"/>
              </w:rPr>
              <w:t>Content Standard</w:t>
            </w:r>
          </w:p>
          <w:p w:rsidR="00C321CB" w:rsidRPr="00C321CB" w:rsidRDefault="00C321CB" w:rsidP="00C321CB">
            <w:pPr>
              <w:rPr>
                <w:rFonts w:ascii="Verdana" w:hAnsi="Verdana"/>
                <w:sz w:val="12"/>
                <w:szCs w:val="10"/>
              </w:rPr>
            </w:pPr>
          </w:p>
          <w:p w:rsidR="00C321CB" w:rsidRPr="00C321CB" w:rsidRDefault="00C321CB" w:rsidP="00C321CB">
            <w:pPr>
              <w:rPr>
                <w:rFonts w:ascii="Verdana" w:hAnsi="Verdana"/>
                <w:sz w:val="20"/>
                <w:szCs w:val="18"/>
              </w:rPr>
            </w:pPr>
            <w:r w:rsidRPr="00C321CB">
              <w:rPr>
                <w:rFonts w:ascii="Verdana" w:hAnsi="Verdana"/>
                <w:sz w:val="20"/>
                <w:szCs w:val="18"/>
              </w:rPr>
              <w:t>What standard(s) are most relevant to the learning objective(s)?</w:t>
            </w:r>
          </w:p>
          <w:p w:rsidR="00C321CB" w:rsidRPr="00C321CB" w:rsidRDefault="00C321CB" w:rsidP="0025286D">
            <w:pPr>
              <w:tabs>
                <w:tab w:val="center" w:pos="8554"/>
              </w:tabs>
              <w:rPr>
                <w:rFonts w:ascii="Verdana" w:eastAsia="Cambria" w:hAnsi="Verdana" w:cs="Cambria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C321CB" w:rsidRPr="00C321CB" w:rsidTr="009124B8">
        <w:trPr>
          <w:trHeight w:val="132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 w:rsidP="00C321CB">
            <w:pPr>
              <w:rPr>
                <w:rFonts w:ascii="Verdana" w:hAnsi="Verdana"/>
                <w:b/>
                <w:sz w:val="24"/>
              </w:rPr>
            </w:pPr>
            <w:r w:rsidRPr="00C321CB">
              <w:rPr>
                <w:rFonts w:ascii="Verdana" w:hAnsi="Verdana"/>
                <w:b/>
                <w:sz w:val="24"/>
              </w:rPr>
              <w:t>Student Learning Objective(s)</w:t>
            </w:r>
          </w:p>
          <w:p w:rsidR="00C321CB" w:rsidRDefault="00C321CB" w:rsidP="00C321CB">
            <w:pPr>
              <w:rPr>
                <w:rFonts w:ascii="Verdana" w:hAnsi="Verdana"/>
                <w:b/>
                <w:sz w:val="24"/>
              </w:rPr>
            </w:pPr>
          </w:p>
          <w:p w:rsidR="00C321CB" w:rsidRDefault="00C321CB" w:rsidP="00C321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Must use performance objectives (i.e., </w:t>
            </w:r>
            <w:r w:rsidR="00B5254B">
              <w:rPr>
                <w:rFonts w:ascii="Verdana" w:hAnsi="Verdana"/>
                <w:sz w:val="20"/>
              </w:rPr>
              <w:t xml:space="preserve">Revised </w:t>
            </w:r>
            <w:r>
              <w:rPr>
                <w:rFonts w:ascii="Verdana" w:hAnsi="Verdana"/>
                <w:sz w:val="20"/>
              </w:rPr>
              <w:t>Bloom’s Taxonomy)</w:t>
            </w:r>
          </w:p>
          <w:p w:rsidR="00B5254B" w:rsidRPr="00C321CB" w:rsidRDefault="00B5254B" w:rsidP="00C321C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B5254B" w:rsidRPr="00C321CB" w:rsidTr="009124B8">
        <w:trPr>
          <w:trHeight w:val="457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4B" w:rsidRPr="00B5254B" w:rsidRDefault="00B5254B" w:rsidP="00B5254B">
            <w:pPr>
              <w:rPr>
                <w:rFonts w:ascii="Verdana" w:hAnsi="Verdana"/>
                <w:b/>
                <w:sz w:val="24"/>
                <w:szCs w:val="24"/>
              </w:rPr>
            </w:pPr>
            <w:r w:rsidRPr="00B5254B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Prior Academic Knowledge and Conceptions </w:t>
            </w:r>
          </w:p>
          <w:p w:rsidR="00B5254B" w:rsidRDefault="00B5254B" w:rsidP="00B5254B">
            <w:pPr>
              <w:rPr>
                <w:rFonts w:ascii="Verdana" w:hAnsi="Verdana"/>
                <w:sz w:val="20"/>
                <w:szCs w:val="24"/>
              </w:rPr>
            </w:pPr>
          </w:p>
          <w:p w:rsidR="00B5254B" w:rsidRDefault="00B5254B" w:rsidP="00B5254B">
            <w:pPr>
              <w:rPr>
                <w:rFonts w:ascii="Verdana" w:hAnsi="Verdana"/>
                <w:sz w:val="20"/>
                <w:szCs w:val="24"/>
              </w:rPr>
            </w:pPr>
            <w:r w:rsidRPr="00B5254B">
              <w:rPr>
                <w:rFonts w:ascii="Verdana" w:hAnsi="Verdana"/>
                <w:sz w:val="20"/>
                <w:szCs w:val="24"/>
              </w:rPr>
              <w:t>What knowledge, skills, and concepts must students already know to be successful with this lesson?</w:t>
            </w:r>
          </w:p>
          <w:p w:rsidR="00B5254B" w:rsidRDefault="00B5254B" w:rsidP="00B5254B">
            <w:pPr>
              <w:rPr>
                <w:rFonts w:ascii="Verdana" w:hAnsi="Verdana"/>
                <w:sz w:val="20"/>
                <w:szCs w:val="24"/>
              </w:rPr>
            </w:pPr>
          </w:p>
          <w:p w:rsidR="00B5254B" w:rsidRPr="00B5254B" w:rsidRDefault="00B5254B" w:rsidP="00B5254B">
            <w:pPr>
              <w:rPr>
                <w:rFonts w:ascii="Verdana" w:hAnsi="Verdana"/>
                <w:sz w:val="18"/>
                <w:szCs w:val="24"/>
              </w:rPr>
            </w:pPr>
            <w:r w:rsidRPr="00B5254B">
              <w:rPr>
                <w:rFonts w:ascii="Verdana" w:hAnsi="Verdana"/>
                <w:sz w:val="20"/>
                <w:szCs w:val="18"/>
              </w:rPr>
              <w:t xml:space="preserve">What prior knowledge and/or gaps in knowledge do </w:t>
            </w:r>
            <w:r w:rsidRPr="00B5254B">
              <w:rPr>
                <w:rFonts w:ascii="Verdana" w:hAnsi="Verdana"/>
                <w:b/>
                <w:sz w:val="20"/>
                <w:szCs w:val="18"/>
              </w:rPr>
              <w:t xml:space="preserve">my </w:t>
            </w:r>
            <w:r w:rsidRPr="00B5254B">
              <w:rPr>
                <w:rFonts w:ascii="Verdana" w:hAnsi="Verdana"/>
                <w:sz w:val="20"/>
                <w:szCs w:val="18"/>
              </w:rPr>
              <w:t>students have that are necessary to support the learning of the skills and concepts for this lesson?</w:t>
            </w:r>
          </w:p>
          <w:p w:rsidR="00B5254B" w:rsidRPr="00B5254B" w:rsidRDefault="00B5254B" w:rsidP="00B5254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54B" w:rsidRPr="00C321CB" w:rsidRDefault="00B5254B" w:rsidP="00B5254B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C321CB" w:rsidRPr="00C321CB" w:rsidTr="009124B8">
        <w:trPr>
          <w:trHeight w:val="287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Common Errors,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Developmental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Approximations,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Misconceptions, Partial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Understandings, or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b/>
                <w:sz w:val="24"/>
                <w:szCs w:val="24"/>
              </w:rPr>
              <w:t xml:space="preserve">Misunderstandings </w:t>
            </w:r>
          </w:p>
          <w:p w:rsidR="00C321CB" w:rsidRPr="00C321CB" w:rsidRDefault="00C321CB">
            <w:pPr>
              <w:spacing w:after="47"/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sz w:val="24"/>
                <w:szCs w:val="24"/>
              </w:rPr>
              <w:t xml:space="preserve"> </w:t>
            </w:r>
          </w:p>
          <w:p w:rsidR="00C321CB" w:rsidRPr="00B5254B" w:rsidRDefault="00C321CB">
            <w:pPr>
              <w:spacing w:after="2" w:line="237" w:lineRule="auto"/>
              <w:ind w:left="2"/>
              <w:rPr>
                <w:rFonts w:ascii="Verdana" w:hAnsi="Verdana"/>
                <w:sz w:val="20"/>
                <w:szCs w:val="24"/>
              </w:rPr>
            </w:pPr>
            <w:r w:rsidRPr="00B5254B">
              <w:rPr>
                <w:rFonts w:ascii="Verdana" w:eastAsia="Cambria" w:hAnsi="Verdana" w:cs="Cambria"/>
                <w:sz w:val="20"/>
                <w:szCs w:val="24"/>
              </w:rPr>
              <w:t>What are common errors or misunderstandings of students related to the central focus of this lesson?</w:t>
            </w:r>
            <w:r w:rsidRPr="00B5254B">
              <w:rPr>
                <w:rFonts w:ascii="Verdana" w:eastAsia="Cambria" w:hAnsi="Verdana" w:cs="Cambria"/>
                <w:b/>
                <w:sz w:val="20"/>
                <w:szCs w:val="24"/>
              </w:rPr>
              <w:t xml:space="preserve">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sz w:val="24"/>
                <w:szCs w:val="24"/>
              </w:rPr>
              <w:t xml:space="preserve"> </w:t>
            </w:r>
          </w:p>
          <w:p w:rsidR="00C321CB" w:rsidRPr="00FD3D90" w:rsidRDefault="00C321CB">
            <w:pPr>
              <w:spacing w:after="17" w:line="237" w:lineRule="auto"/>
              <w:ind w:left="2"/>
              <w:rPr>
                <w:rFonts w:ascii="Verdana" w:hAnsi="Verdana"/>
                <w:sz w:val="20"/>
                <w:szCs w:val="24"/>
              </w:rPr>
            </w:pPr>
            <w:r w:rsidRPr="00FD3D90">
              <w:rPr>
                <w:rFonts w:ascii="Verdana" w:eastAsia="Cambria" w:hAnsi="Verdana" w:cs="Cambria"/>
                <w:sz w:val="20"/>
                <w:szCs w:val="24"/>
              </w:rPr>
              <w:t xml:space="preserve">How will you address them for </w:t>
            </w:r>
            <w:r w:rsidRPr="00FD3D90">
              <w:rPr>
                <w:rFonts w:ascii="Verdana" w:eastAsia="Cambria" w:hAnsi="Verdana" w:cs="Cambria"/>
                <w:b/>
                <w:sz w:val="20"/>
                <w:szCs w:val="24"/>
              </w:rPr>
              <w:t>this group</w:t>
            </w:r>
            <w:r w:rsidRPr="00FD3D90">
              <w:rPr>
                <w:rFonts w:ascii="Verdana" w:eastAsia="Cambria" w:hAnsi="Verdana" w:cs="Cambria"/>
                <w:sz w:val="20"/>
                <w:szCs w:val="24"/>
              </w:rPr>
              <w:t xml:space="preserve"> of students? </w:t>
            </w:r>
          </w:p>
          <w:p w:rsidR="00C321CB" w:rsidRPr="00C321CB" w:rsidRDefault="00C321CB">
            <w:pPr>
              <w:ind w:left="2"/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sz w:val="24"/>
                <w:szCs w:val="24"/>
              </w:rPr>
              <w:t xml:space="preserve"> </w:t>
            </w:r>
          </w:p>
        </w:tc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CB" w:rsidRPr="00C321CB" w:rsidRDefault="00C321CB">
            <w:pPr>
              <w:rPr>
                <w:rFonts w:ascii="Verdana" w:hAnsi="Verdana"/>
                <w:sz w:val="24"/>
                <w:szCs w:val="24"/>
              </w:rPr>
            </w:pPr>
            <w:r w:rsidRPr="00C321CB">
              <w:rPr>
                <w:rFonts w:ascii="Verdana" w:eastAsia="Cambria" w:hAnsi="Verdana" w:cs="Cambria"/>
                <w:sz w:val="24"/>
                <w:szCs w:val="24"/>
              </w:rPr>
              <w:t xml:space="preserve"> </w:t>
            </w:r>
          </w:p>
        </w:tc>
      </w:tr>
    </w:tbl>
    <w:p w:rsidR="00FB5D1F" w:rsidRDefault="00FB5D1F"/>
    <w:p w:rsidR="00FB5D1F" w:rsidRDefault="00FB5D1F"/>
    <w:p w:rsidR="00FB5D1F" w:rsidRDefault="00FB5D1F"/>
    <w:p w:rsidR="00FB5D1F" w:rsidRDefault="00FB5D1F"/>
    <w:p w:rsidR="00FB5D1F" w:rsidRPr="003858F1" w:rsidRDefault="00FB5D1F" w:rsidP="00FB5D1F">
      <w:pPr>
        <w:spacing w:after="0" w:line="240" w:lineRule="auto"/>
        <w:jc w:val="center"/>
        <w:rPr>
          <w:rFonts w:ascii="Verdana" w:hAnsi="Verdana"/>
          <w:b/>
          <w:sz w:val="24"/>
        </w:rPr>
      </w:pPr>
      <w:r w:rsidRPr="003858F1">
        <w:rPr>
          <w:rFonts w:ascii="Verdana" w:hAnsi="Verdana"/>
          <w:b/>
          <w:sz w:val="24"/>
        </w:rPr>
        <w:t>Instructional Strategies and Learning Tasks</w:t>
      </w:r>
    </w:p>
    <w:p w:rsidR="00FB5D1F" w:rsidRDefault="00FB5D1F" w:rsidP="00FB5D1F">
      <w:pPr>
        <w:spacing w:after="0" w:line="240" w:lineRule="auto"/>
        <w:jc w:val="center"/>
      </w:pPr>
      <w:r w:rsidRPr="00FB5D1F">
        <w:rPr>
          <w:rFonts w:ascii="Verdana" w:hAnsi="Verdana"/>
          <w:i/>
          <w:sz w:val="20"/>
          <w:szCs w:val="18"/>
        </w:rPr>
        <w:t>Description of what the teacher (you) will be doing and/or what the students will be doing.</w:t>
      </w:r>
    </w:p>
    <w:tbl>
      <w:tblPr>
        <w:tblStyle w:val="TableGrid"/>
        <w:tblW w:w="14618" w:type="dxa"/>
        <w:tblInd w:w="0" w:type="dxa"/>
        <w:tblCellMar>
          <w:top w:w="8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3685"/>
        <w:gridCol w:w="10933"/>
      </w:tblGrid>
      <w:tr w:rsidR="001A2A06" w:rsidRPr="00C321CB" w:rsidTr="009124B8">
        <w:trPr>
          <w:trHeight w:val="194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06" w:rsidRDefault="00FB5D1F" w:rsidP="003858F1">
            <w:pPr>
              <w:ind w:left="2"/>
              <w:rPr>
                <w:rFonts w:ascii="Verdana" w:eastAsia="Cambria" w:hAnsi="Verdana" w:cs="Cambria"/>
                <w:b/>
                <w:sz w:val="24"/>
                <w:szCs w:val="24"/>
              </w:rPr>
            </w:pPr>
            <w:r>
              <w:rPr>
                <w:rFonts w:ascii="Verdana" w:eastAsia="Cambria" w:hAnsi="Verdana" w:cs="Cambria"/>
                <w:b/>
                <w:sz w:val="24"/>
                <w:szCs w:val="24"/>
              </w:rPr>
              <w:t>Introductory Activity</w:t>
            </w:r>
          </w:p>
          <w:p w:rsidR="00FB5D1F" w:rsidRDefault="00FB5D1F" w:rsidP="003858F1">
            <w:pPr>
              <w:ind w:left="2"/>
              <w:rPr>
                <w:rFonts w:ascii="Verdana" w:eastAsia="Cambria" w:hAnsi="Verdana" w:cs="Cambria"/>
                <w:b/>
                <w:sz w:val="24"/>
                <w:szCs w:val="24"/>
              </w:rPr>
            </w:pPr>
          </w:p>
          <w:p w:rsidR="00FB5D1F" w:rsidRPr="00FB5D1F" w:rsidRDefault="00FB5D1F" w:rsidP="003858F1">
            <w:pPr>
              <w:ind w:left="2"/>
              <w:rPr>
                <w:rFonts w:ascii="Verdana" w:eastAsia="Cambria" w:hAnsi="Verdana" w:cs="Cambria"/>
                <w:sz w:val="20"/>
                <w:szCs w:val="24"/>
              </w:rPr>
            </w:pPr>
            <w:r w:rsidRPr="00FB5D1F">
              <w:rPr>
                <w:rFonts w:ascii="Verdana" w:eastAsia="Cambria" w:hAnsi="Verdana" w:cs="Cambria"/>
                <w:sz w:val="20"/>
                <w:szCs w:val="24"/>
              </w:rPr>
              <w:t>Minutes</w:t>
            </w:r>
            <w:r w:rsidR="00B4787A">
              <w:rPr>
                <w:rFonts w:ascii="Verdana" w:eastAsia="Cambria" w:hAnsi="Verdana" w:cs="Cambria"/>
                <w:sz w:val="20"/>
                <w:szCs w:val="24"/>
              </w:rPr>
              <w:t xml:space="preserve"> for Introduction</w:t>
            </w:r>
            <w:r w:rsidRPr="00FB5D1F">
              <w:rPr>
                <w:rFonts w:ascii="Verdana" w:eastAsia="Cambria" w:hAnsi="Verdana" w:cs="Cambria"/>
                <w:sz w:val="20"/>
                <w:szCs w:val="24"/>
              </w:rPr>
              <w:t xml:space="preserve">: </w:t>
            </w:r>
          </w:p>
          <w:p w:rsidR="00FB5D1F" w:rsidRPr="00FB5D1F" w:rsidRDefault="00FB5D1F" w:rsidP="003858F1">
            <w:pPr>
              <w:ind w:left="2"/>
              <w:rPr>
                <w:rFonts w:ascii="Verdana" w:eastAsia="Cambria" w:hAnsi="Verdana" w:cs="Cambria"/>
                <w:sz w:val="20"/>
                <w:szCs w:val="24"/>
              </w:rPr>
            </w:pPr>
          </w:p>
          <w:p w:rsidR="00FB5D1F" w:rsidRPr="00C321CB" w:rsidRDefault="00FB5D1F" w:rsidP="003858F1">
            <w:pPr>
              <w:ind w:left="2"/>
              <w:rPr>
                <w:rFonts w:ascii="Verdana" w:eastAsia="Cambria" w:hAnsi="Verdana" w:cs="Cambria"/>
                <w:b/>
                <w:sz w:val="24"/>
                <w:szCs w:val="24"/>
              </w:rPr>
            </w:pPr>
            <w:r w:rsidRPr="00FB5D1F">
              <w:rPr>
                <w:rFonts w:ascii="Verdana" w:eastAsia="Cambria" w:hAnsi="Verdana" w:cs="Cambria"/>
                <w:sz w:val="20"/>
                <w:szCs w:val="24"/>
              </w:rPr>
              <w:t xml:space="preserve">How will you </w:t>
            </w:r>
            <w:r w:rsidRPr="00061E5C">
              <w:rPr>
                <w:rFonts w:ascii="Verdana" w:eastAsia="Cambria" w:hAnsi="Verdana" w:cs="Cambria"/>
                <w:i/>
                <w:sz w:val="20"/>
                <w:szCs w:val="24"/>
              </w:rPr>
              <w:t>start</w:t>
            </w:r>
            <w:r w:rsidRPr="00FB5D1F">
              <w:rPr>
                <w:rFonts w:ascii="Verdana" w:eastAsia="Cambria" w:hAnsi="Verdana" w:cs="Cambria"/>
                <w:sz w:val="20"/>
                <w:szCs w:val="24"/>
              </w:rPr>
              <w:t xml:space="preserve"> the lesson to </w:t>
            </w:r>
            <w:r w:rsidRPr="00061E5C">
              <w:rPr>
                <w:rFonts w:ascii="Verdana" w:eastAsia="Cambria" w:hAnsi="Verdana" w:cs="Cambria"/>
                <w:i/>
                <w:sz w:val="20"/>
                <w:szCs w:val="24"/>
              </w:rPr>
              <w:t>engage and motivate</w:t>
            </w:r>
            <w:r w:rsidRPr="00FB5D1F">
              <w:rPr>
                <w:rFonts w:ascii="Verdana" w:eastAsia="Cambria" w:hAnsi="Verdana" w:cs="Cambria"/>
                <w:sz w:val="20"/>
                <w:szCs w:val="24"/>
              </w:rPr>
              <w:t xml:space="preserve"> students in learning?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B8" w:rsidRPr="00C321CB" w:rsidRDefault="009124B8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1A2A06" w:rsidRPr="00C321CB" w:rsidTr="00FD3D90">
        <w:trPr>
          <w:trHeight w:val="287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06" w:rsidRDefault="009124B8">
            <w:pPr>
              <w:ind w:left="2"/>
              <w:rPr>
                <w:rFonts w:ascii="Verdana" w:eastAsia="Cambria" w:hAnsi="Verdana" w:cs="Cambria"/>
                <w:b/>
                <w:sz w:val="24"/>
                <w:szCs w:val="24"/>
              </w:rPr>
            </w:pPr>
            <w:r>
              <w:rPr>
                <w:rFonts w:ascii="Verdana" w:eastAsia="Cambria" w:hAnsi="Verdana" w:cs="Cambria"/>
                <w:b/>
                <w:sz w:val="24"/>
                <w:szCs w:val="24"/>
              </w:rPr>
              <w:t>Instruction</w:t>
            </w:r>
          </w:p>
          <w:p w:rsidR="009124B8" w:rsidRDefault="009124B8">
            <w:pPr>
              <w:ind w:left="2"/>
              <w:rPr>
                <w:rFonts w:ascii="Verdana" w:eastAsia="Cambria" w:hAnsi="Verdana" w:cs="Cambria"/>
                <w:b/>
                <w:sz w:val="24"/>
                <w:szCs w:val="24"/>
              </w:rPr>
            </w:pPr>
          </w:p>
          <w:p w:rsidR="009124B8" w:rsidRPr="00B4787A" w:rsidRDefault="009124B8">
            <w:pPr>
              <w:ind w:left="2"/>
              <w:rPr>
                <w:rFonts w:ascii="Verdana" w:eastAsia="Cambria" w:hAnsi="Verdana" w:cs="Cambria"/>
                <w:sz w:val="20"/>
                <w:szCs w:val="20"/>
              </w:rPr>
            </w:pPr>
            <w:r w:rsidRPr="00B4787A">
              <w:rPr>
                <w:rFonts w:ascii="Verdana" w:eastAsia="Cambria" w:hAnsi="Verdana" w:cs="Cambria"/>
                <w:sz w:val="20"/>
                <w:szCs w:val="20"/>
              </w:rPr>
              <w:t>Minutes</w:t>
            </w:r>
            <w:r w:rsidR="00B4787A" w:rsidRPr="00B4787A">
              <w:rPr>
                <w:rFonts w:ascii="Verdana" w:eastAsia="Cambria" w:hAnsi="Verdana" w:cs="Cambria"/>
                <w:sz w:val="20"/>
                <w:szCs w:val="20"/>
              </w:rPr>
              <w:t xml:space="preserve"> for Instruction</w:t>
            </w:r>
            <w:r w:rsidRPr="00B4787A">
              <w:rPr>
                <w:rFonts w:ascii="Verdana" w:eastAsia="Cambria" w:hAnsi="Verdana" w:cs="Cambria"/>
                <w:sz w:val="20"/>
                <w:szCs w:val="20"/>
              </w:rPr>
              <w:t>:</w:t>
            </w:r>
          </w:p>
          <w:p w:rsidR="009124B8" w:rsidRPr="00B4787A" w:rsidRDefault="009124B8">
            <w:pPr>
              <w:ind w:left="2"/>
              <w:rPr>
                <w:rFonts w:ascii="Verdana" w:eastAsia="Cambria" w:hAnsi="Verdana" w:cs="Cambria"/>
                <w:sz w:val="20"/>
                <w:szCs w:val="20"/>
              </w:rPr>
            </w:pPr>
          </w:p>
          <w:p w:rsidR="00B4787A" w:rsidRPr="00061E5C" w:rsidRDefault="009124B8" w:rsidP="00061E5C">
            <w:pPr>
              <w:rPr>
                <w:rFonts w:ascii="Verdana" w:hAnsi="Verdana"/>
                <w:sz w:val="20"/>
                <w:szCs w:val="20"/>
              </w:rPr>
            </w:pPr>
            <w:r w:rsidRPr="00061E5C">
              <w:rPr>
                <w:rFonts w:ascii="Verdana" w:hAnsi="Verdana"/>
                <w:sz w:val="20"/>
                <w:szCs w:val="20"/>
              </w:rPr>
              <w:t>What strategy(</w:t>
            </w:r>
            <w:proofErr w:type="spellStart"/>
            <w:r w:rsidRPr="00061E5C">
              <w:rPr>
                <w:rFonts w:ascii="Verdana" w:hAnsi="Verdana"/>
                <w:sz w:val="20"/>
                <w:szCs w:val="20"/>
              </w:rPr>
              <w:t>ies</w:t>
            </w:r>
            <w:proofErr w:type="spellEnd"/>
            <w:r w:rsidRPr="00061E5C">
              <w:rPr>
                <w:rFonts w:ascii="Verdana" w:hAnsi="Verdana"/>
                <w:sz w:val="20"/>
                <w:szCs w:val="20"/>
              </w:rPr>
              <w:t xml:space="preserve">) / activities will you use to </w:t>
            </w:r>
            <w:r w:rsidRPr="00061E5C">
              <w:rPr>
                <w:rFonts w:ascii="Verdana" w:hAnsi="Verdana"/>
                <w:b/>
                <w:sz w:val="20"/>
                <w:szCs w:val="20"/>
              </w:rPr>
              <w:t>engage</w:t>
            </w:r>
            <w:r w:rsidRPr="00061E5C">
              <w:rPr>
                <w:rFonts w:ascii="Verdana" w:hAnsi="Verdana"/>
                <w:sz w:val="20"/>
                <w:szCs w:val="20"/>
              </w:rPr>
              <w:t xml:space="preserve"> students in developing understan</w:t>
            </w:r>
            <w:r w:rsidR="00B4787A" w:rsidRPr="00061E5C">
              <w:rPr>
                <w:rFonts w:ascii="Verdana" w:hAnsi="Verdana"/>
                <w:sz w:val="20"/>
                <w:szCs w:val="20"/>
              </w:rPr>
              <w:t xml:space="preserve">ding of the lesson objectives (i.e., guided practice; modeling; 5E learning cycle)? </w:t>
            </w:r>
          </w:p>
          <w:p w:rsidR="009124B8" w:rsidRPr="009124B8" w:rsidRDefault="009124B8">
            <w:pPr>
              <w:ind w:left="2"/>
              <w:rPr>
                <w:rFonts w:ascii="Verdana" w:eastAsia="Cambria" w:hAnsi="Verdana" w:cs="Cambria"/>
                <w:sz w:val="24"/>
                <w:szCs w:val="24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06" w:rsidRPr="00C321CB" w:rsidRDefault="001A2A06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B4787A" w:rsidRPr="00C321CB" w:rsidTr="00B4787A">
        <w:trPr>
          <w:trHeight w:val="140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7A" w:rsidRPr="00B4787A" w:rsidRDefault="00B4787A" w:rsidP="00B4787A">
            <w:pPr>
              <w:rPr>
                <w:rFonts w:ascii="Verdana" w:hAnsi="Verdana"/>
                <w:sz w:val="20"/>
              </w:rPr>
            </w:pPr>
            <w:r w:rsidRPr="00B4787A">
              <w:rPr>
                <w:rFonts w:ascii="Verdana" w:hAnsi="Verdana"/>
                <w:sz w:val="20"/>
              </w:rPr>
              <w:t>How will you link the new content (skills and concepts) to students’ prior academic learning and their personal/cultural and community assets?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7A" w:rsidRPr="00C321CB" w:rsidRDefault="00B4787A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B4787A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7A" w:rsidRPr="001E474B" w:rsidRDefault="001E474B" w:rsidP="00B4787A">
            <w:pPr>
              <w:rPr>
                <w:rFonts w:ascii="Verdana" w:hAnsi="Verdana"/>
              </w:rPr>
            </w:pPr>
            <w:r w:rsidRPr="001E474B">
              <w:rPr>
                <w:rFonts w:ascii="Verdana" w:hAnsi="Verdana"/>
                <w:sz w:val="20"/>
              </w:rPr>
              <w:t>What questions will you ask? How will you deepen your students’ learning and understanding of the objective?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Pr="00C321CB" w:rsidRDefault="001E474B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BC3F76" w:rsidRPr="00C321CB" w:rsidTr="00BC3F76">
        <w:trPr>
          <w:trHeight w:val="98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Pr="00BC3F76" w:rsidRDefault="00BC3F76" w:rsidP="00B4787A">
            <w:pPr>
              <w:rPr>
                <w:szCs w:val="18"/>
              </w:rPr>
            </w:pPr>
            <w:r w:rsidRPr="00590EC7">
              <w:rPr>
                <w:szCs w:val="18"/>
              </w:rPr>
              <w:t xml:space="preserve">How will you give students the opportunity to practice so you can provide feedback?  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Pr="00C321CB" w:rsidRDefault="00BC3F76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</w:tbl>
    <w:p w:rsidR="00BC3F76" w:rsidRDefault="00BC3F76"/>
    <w:tbl>
      <w:tblPr>
        <w:tblStyle w:val="TableGrid"/>
        <w:tblW w:w="14618" w:type="dxa"/>
        <w:tblInd w:w="0" w:type="dxa"/>
        <w:tblCellMar>
          <w:top w:w="8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3685"/>
        <w:gridCol w:w="10933"/>
      </w:tblGrid>
      <w:tr w:rsidR="001E474B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Pr="0041629E" w:rsidRDefault="0041629E" w:rsidP="00B4787A">
            <w:pPr>
              <w:rPr>
                <w:rFonts w:ascii="Verdana" w:hAnsi="Verdana"/>
                <w:b/>
                <w:sz w:val="24"/>
              </w:rPr>
            </w:pPr>
            <w:r w:rsidRPr="0041629E">
              <w:rPr>
                <w:rFonts w:ascii="Verdana" w:hAnsi="Verdana"/>
                <w:b/>
                <w:sz w:val="24"/>
              </w:rPr>
              <w:lastRenderedPageBreak/>
              <w:t>Differentiation/ Planned Support</w:t>
            </w:r>
          </w:p>
          <w:p w:rsidR="0041629E" w:rsidRPr="0041629E" w:rsidRDefault="0041629E" w:rsidP="00B4787A">
            <w:pPr>
              <w:rPr>
                <w:rFonts w:ascii="Verdana" w:hAnsi="Verdana"/>
                <w:b/>
                <w:sz w:val="24"/>
              </w:rPr>
            </w:pPr>
          </w:p>
          <w:p w:rsidR="0041629E" w:rsidRDefault="0041629E" w:rsidP="00B4787A">
            <w:pPr>
              <w:rPr>
                <w:rFonts w:ascii="Verdana" w:hAnsi="Verdana"/>
                <w:sz w:val="20"/>
              </w:rPr>
            </w:pPr>
            <w:r w:rsidRPr="0041629E">
              <w:rPr>
                <w:rFonts w:ascii="Verdana" w:hAnsi="Verdana"/>
                <w:sz w:val="20"/>
              </w:rPr>
              <w:t>What accommodations, modifications, and adaptations will you provide for individual and group needs?</w:t>
            </w:r>
          </w:p>
          <w:p w:rsidR="0041629E" w:rsidRPr="0041629E" w:rsidRDefault="0041629E" w:rsidP="00B4787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Pr="00C321CB" w:rsidRDefault="001E474B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1E474B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Default="0041629E" w:rsidP="00B4787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How will you support students with gaps in the prior knowledge that is necessary to be successful in this lesson?</w:t>
            </w:r>
          </w:p>
          <w:p w:rsidR="0041629E" w:rsidRDefault="0041629E" w:rsidP="00B4787A">
            <w:pPr>
              <w:rPr>
                <w:rFonts w:ascii="Verdana" w:hAnsi="Verdana"/>
                <w:sz w:val="20"/>
              </w:rPr>
            </w:pPr>
          </w:p>
          <w:p w:rsidR="0041629E" w:rsidRPr="00965087" w:rsidRDefault="0041629E" w:rsidP="00965087">
            <w:pPr>
              <w:pStyle w:val="ListParagraph"/>
              <w:ind w:left="70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Whole Class:</w:t>
            </w:r>
          </w:p>
          <w:p w:rsidR="0041629E" w:rsidRDefault="0041629E" w:rsidP="0041629E">
            <w:pPr>
              <w:pStyle w:val="ListParagraph"/>
              <w:ind w:left="705"/>
              <w:rPr>
                <w:rFonts w:ascii="Verdana" w:hAnsi="Verdana"/>
                <w:sz w:val="20"/>
              </w:rPr>
            </w:pPr>
          </w:p>
          <w:p w:rsidR="0041629E" w:rsidRDefault="0041629E" w:rsidP="0041629E">
            <w:pPr>
              <w:pStyle w:val="ListParagraph"/>
              <w:ind w:left="70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Groups of students with similar needs:</w:t>
            </w:r>
          </w:p>
          <w:p w:rsidR="0041629E" w:rsidRDefault="0041629E" w:rsidP="0041629E">
            <w:pPr>
              <w:rPr>
                <w:rFonts w:ascii="Verdana" w:hAnsi="Verdana"/>
                <w:sz w:val="20"/>
              </w:rPr>
            </w:pPr>
          </w:p>
          <w:p w:rsidR="0041629E" w:rsidRPr="0041629E" w:rsidRDefault="0041629E" w:rsidP="0041629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(i.e., struggling students such as ELL, below grade-area readers, IEP, or students with physical disabilities)</w:t>
            </w:r>
          </w:p>
          <w:p w:rsidR="0041629E" w:rsidRPr="001E474B" w:rsidRDefault="0041629E" w:rsidP="00B4787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Pr="00C321CB" w:rsidRDefault="001E474B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</w:tbl>
    <w:p w:rsidR="0041629E" w:rsidRDefault="0041629E"/>
    <w:tbl>
      <w:tblPr>
        <w:tblStyle w:val="TableGrid"/>
        <w:tblW w:w="14618" w:type="dxa"/>
        <w:tblInd w:w="0" w:type="dxa"/>
        <w:tblCellMar>
          <w:top w:w="8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3685"/>
        <w:gridCol w:w="10933"/>
      </w:tblGrid>
      <w:tr w:rsidR="001E474B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9E" w:rsidRPr="0041629E" w:rsidRDefault="0041629E" w:rsidP="0041629E">
            <w:pPr>
              <w:rPr>
                <w:rFonts w:ascii="Verdana" w:hAnsi="Verdana"/>
                <w:b/>
                <w:sz w:val="24"/>
              </w:rPr>
            </w:pPr>
            <w:r w:rsidRPr="0041629E">
              <w:rPr>
                <w:rFonts w:ascii="Verdana" w:hAnsi="Verdana"/>
                <w:b/>
                <w:sz w:val="24"/>
              </w:rPr>
              <w:t>Student Interactions</w:t>
            </w:r>
          </w:p>
          <w:p w:rsidR="0041629E" w:rsidRPr="0041629E" w:rsidRDefault="0041629E" w:rsidP="0041629E">
            <w:pPr>
              <w:rPr>
                <w:rFonts w:ascii="Verdana" w:hAnsi="Verdana"/>
                <w:sz w:val="24"/>
              </w:rPr>
            </w:pPr>
          </w:p>
          <w:p w:rsidR="001E474B" w:rsidRDefault="0041629E" w:rsidP="0041629E">
            <w:pPr>
              <w:rPr>
                <w:rFonts w:ascii="Verdana" w:hAnsi="Verdana"/>
                <w:sz w:val="20"/>
                <w:szCs w:val="18"/>
              </w:rPr>
            </w:pPr>
            <w:r w:rsidRPr="0041629E">
              <w:rPr>
                <w:rFonts w:ascii="Verdana" w:hAnsi="Verdana"/>
                <w:sz w:val="20"/>
                <w:szCs w:val="18"/>
              </w:rPr>
              <w:t>How will you structure opportunities for students to work with partners or in groups?  What criteria will you use when forming groups?</w:t>
            </w:r>
          </w:p>
          <w:p w:rsidR="0041629E" w:rsidRPr="001E474B" w:rsidRDefault="0041629E" w:rsidP="0041629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Pr="00C321CB" w:rsidRDefault="001E474B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41629E" w:rsidRPr="00C321CB" w:rsidTr="0041629E">
        <w:trPr>
          <w:trHeight w:val="8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9E" w:rsidRPr="0041629E" w:rsidRDefault="0041629E" w:rsidP="00B4787A">
            <w:pPr>
              <w:rPr>
                <w:rFonts w:ascii="Verdana" w:hAnsi="Verdana"/>
                <w:sz w:val="20"/>
                <w:szCs w:val="24"/>
              </w:rPr>
            </w:pPr>
            <w:r w:rsidRPr="0041629E">
              <w:rPr>
                <w:rFonts w:ascii="Verdana" w:hAnsi="Verdana"/>
                <w:sz w:val="20"/>
                <w:szCs w:val="24"/>
              </w:rPr>
              <w:t xml:space="preserve">How will you structure opportunities for </w:t>
            </w:r>
            <w:r>
              <w:rPr>
                <w:rFonts w:ascii="Verdana" w:hAnsi="Verdana"/>
                <w:sz w:val="20"/>
                <w:szCs w:val="24"/>
              </w:rPr>
              <w:t xml:space="preserve">individual </w:t>
            </w:r>
            <w:r w:rsidRPr="0041629E">
              <w:rPr>
                <w:rFonts w:ascii="Verdana" w:hAnsi="Verdana"/>
                <w:sz w:val="20"/>
                <w:szCs w:val="24"/>
              </w:rPr>
              <w:t>students: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9E" w:rsidRPr="00C321CB" w:rsidRDefault="0041629E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41629E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9E" w:rsidRDefault="0041629E" w:rsidP="00B4787A">
            <w:pPr>
              <w:rPr>
                <w:rFonts w:ascii="Verdana" w:hAnsi="Verdana"/>
                <w:sz w:val="20"/>
                <w:szCs w:val="20"/>
              </w:rPr>
            </w:pPr>
            <w:r w:rsidRPr="009A5CE4">
              <w:rPr>
                <w:rFonts w:ascii="Verdana" w:hAnsi="Verdana"/>
                <w:sz w:val="20"/>
                <w:szCs w:val="20"/>
              </w:rPr>
              <w:lastRenderedPageBreak/>
              <w:t>How will you structure opportunities for students with IEP’s, 504 plans, English language learners, struggling readers, underperforming students or those with gaps in academic knowledge, and/or gifted students:</w:t>
            </w:r>
          </w:p>
          <w:p w:rsidR="009A5CE4" w:rsidRPr="009A5CE4" w:rsidRDefault="009A5CE4" w:rsidP="00B478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9E" w:rsidRPr="00C321CB" w:rsidRDefault="0041629E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41629E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5C" w:rsidRPr="00061E5C" w:rsidRDefault="00061E5C" w:rsidP="00061E5C">
            <w:pPr>
              <w:rPr>
                <w:rFonts w:ascii="Verdana" w:hAnsi="Verdana"/>
                <w:b/>
                <w:sz w:val="24"/>
              </w:rPr>
            </w:pPr>
            <w:r w:rsidRPr="00061E5C">
              <w:rPr>
                <w:rFonts w:ascii="Verdana" w:hAnsi="Verdana"/>
                <w:b/>
                <w:sz w:val="24"/>
              </w:rPr>
              <w:t>What Ifs</w:t>
            </w:r>
          </w:p>
          <w:p w:rsidR="00061E5C" w:rsidRPr="00061E5C" w:rsidRDefault="00061E5C" w:rsidP="00061E5C">
            <w:pPr>
              <w:rPr>
                <w:rFonts w:ascii="Verdana" w:hAnsi="Verdana"/>
                <w:sz w:val="24"/>
              </w:rPr>
            </w:pPr>
          </w:p>
          <w:p w:rsidR="0041629E" w:rsidRPr="001E474B" w:rsidRDefault="00061E5C" w:rsidP="00061E5C">
            <w:pPr>
              <w:rPr>
                <w:rFonts w:ascii="Verdana" w:hAnsi="Verdana"/>
                <w:sz w:val="20"/>
              </w:rPr>
            </w:pPr>
            <w:r w:rsidRPr="00061E5C">
              <w:rPr>
                <w:rFonts w:ascii="Verdana" w:hAnsi="Verdana"/>
                <w:sz w:val="20"/>
                <w:szCs w:val="18"/>
              </w:rPr>
              <w:t>What might not go as planned and how can you be ready to make adjustment?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9E" w:rsidRPr="00C321CB" w:rsidRDefault="0041629E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1E474B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Default="00BC3F76" w:rsidP="00BC3F76">
            <w:pPr>
              <w:rPr>
                <w:rFonts w:ascii="Verdana" w:hAnsi="Verdana"/>
                <w:b/>
                <w:sz w:val="24"/>
              </w:rPr>
            </w:pPr>
            <w:r w:rsidRPr="00BC3F76">
              <w:rPr>
                <w:rFonts w:ascii="Verdana" w:hAnsi="Verdana"/>
                <w:b/>
                <w:sz w:val="24"/>
              </w:rPr>
              <w:t>Closure</w:t>
            </w:r>
          </w:p>
          <w:p w:rsidR="00BC3F76" w:rsidRDefault="00BC3F76" w:rsidP="00BC3F76">
            <w:pPr>
              <w:rPr>
                <w:rFonts w:ascii="Verdana" w:hAnsi="Verdana"/>
                <w:b/>
                <w:sz w:val="24"/>
              </w:rPr>
            </w:pPr>
          </w:p>
          <w:p w:rsidR="00BC3F76" w:rsidRPr="00FB5D1F" w:rsidRDefault="00BC3F76" w:rsidP="00BC3F76">
            <w:pPr>
              <w:ind w:left="2"/>
              <w:rPr>
                <w:rFonts w:ascii="Verdana" w:eastAsia="Cambria" w:hAnsi="Verdana" w:cs="Cambria"/>
                <w:sz w:val="20"/>
                <w:szCs w:val="24"/>
              </w:rPr>
            </w:pPr>
            <w:r w:rsidRPr="00FB5D1F">
              <w:rPr>
                <w:rFonts w:ascii="Verdana" w:eastAsia="Cambria" w:hAnsi="Verdana" w:cs="Cambria"/>
                <w:sz w:val="20"/>
                <w:szCs w:val="24"/>
              </w:rPr>
              <w:t>Minutes</w:t>
            </w:r>
            <w:r>
              <w:rPr>
                <w:rFonts w:ascii="Verdana" w:eastAsia="Cambria" w:hAnsi="Verdana" w:cs="Cambria"/>
                <w:sz w:val="20"/>
                <w:szCs w:val="24"/>
              </w:rPr>
              <w:t xml:space="preserve"> for Closure</w:t>
            </w:r>
            <w:r w:rsidRPr="00FB5D1F">
              <w:rPr>
                <w:rFonts w:ascii="Verdana" w:eastAsia="Cambria" w:hAnsi="Verdana" w:cs="Cambria"/>
                <w:sz w:val="20"/>
                <w:szCs w:val="24"/>
              </w:rPr>
              <w:t xml:space="preserve">: </w:t>
            </w:r>
          </w:p>
          <w:p w:rsidR="00BC3F76" w:rsidRDefault="00BC3F76" w:rsidP="00BC3F76">
            <w:pPr>
              <w:rPr>
                <w:rFonts w:ascii="Verdana" w:hAnsi="Verdana"/>
                <w:sz w:val="20"/>
              </w:rPr>
            </w:pPr>
          </w:p>
          <w:p w:rsidR="00BC3F76" w:rsidRPr="00BC3F76" w:rsidRDefault="00BC3F76" w:rsidP="00BC3F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How will you end the lesson?</w:t>
            </w:r>
          </w:p>
          <w:p w:rsidR="001E474B" w:rsidRPr="001E474B" w:rsidRDefault="001E474B" w:rsidP="00B4787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4B" w:rsidRPr="00C321CB" w:rsidRDefault="001E474B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</w:tbl>
    <w:p w:rsidR="00BC3F76" w:rsidRDefault="00BC3F76"/>
    <w:tbl>
      <w:tblPr>
        <w:tblStyle w:val="TableGrid"/>
        <w:tblW w:w="14618" w:type="dxa"/>
        <w:tblInd w:w="0" w:type="dxa"/>
        <w:tblCellMar>
          <w:top w:w="8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3685"/>
        <w:gridCol w:w="10933"/>
      </w:tblGrid>
      <w:tr w:rsidR="00BC3F76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Pr="00BC3F76" w:rsidRDefault="00BC3F76" w:rsidP="00BC3F76">
            <w:pPr>
              <w:rPr>
                <w:rFonts w:ascii="Verdana" w:hAnsi="Verdana"/>
                <w:b/>
                <w:sz w:val="24"/>
              </w:rPr>
            </w:pPr>
            <w:r w:rsidRPr="00BC3F76">
              <w:rPr>
                <w:rFonts w:ascii="Verdana" w:hAnsi="Verdana"/>
                <w:b/>
                <w:sz w:val="24"/>
              </w:rPr>
              <w:t>Theoretical Principles and/or Research–Based Best Practices</w:t>
            </w:r>
          </w:p>
          <w:p w:rsidR="00BC3F76" w:rsidRPr="00BC3F76" w:rsidRDefault="00BC3F76" w:rsidP="00BC3F76">
            <w:pPr>
              <w:rPr>
                <w:rFonts w:ascii="Verdana" w:hAnsi="Verdana"/>
                <w:sz w:val="24"/>
              </w:rPr>
            </w:pPr>
          </w:p>
          <w:p w:rsidR="00BC3F76" w:rsidRPr="00BC3F76" w:rsidRDefault="00BC3F76" w:rsidP="00BC3F76">
            <w:pPr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List and explain the theory or research that supports specific learning tasks or strategies used in this lesson.</w:t>
            </w:r>
          </w:p>
          <w:p w:rsidR="00BC3F76" w:rsidRPr="00BC3F76" w:rsidRDefault="00BC3F76" w:rsidP="00BC3F76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Pr="00C321CB" w:rsidRDefault="00BC3F76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BC3F76" w:rsidRPr="00C321CB" w:rsidTr="001E474B"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Default="00BC3F76" w:rsidP="00BC3F76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Materials</w:t>
            </w:r>
          </w:p>
          <w:p w:rsidR="00BC3F76" w:rsidRDefault="00BC3F76" w:rsidP="00BC3F76">
            <w:pPr>
              <w:rPr>
                <w:rFonts w:ascii="Verdana" w:hAnsi="Verdana"/>
                <w:b/>
                <w:sz w:val="24"/>
              </w:rPr>
            </w:pPr>
          </w:p>
          <w:p w:rsidR="00BC3F76" w:rsidRPr="00BC3F76" w:rsidRDefault="00BC3F76" w:rsidP="00BC3F76">
            <w:pPr>
              <w:rPr>
                <w:rFonts w:ascii="Verdana" w:hAnsi="Verdana"/>
                <w:sz w:val="20"/>
              </w:rPr>
            </w:pPr>
            <w:r w:rsidRPr="00BC3F76">
              <w:rPr>
                <w:rFonts w:ascii="Verdana" w:hAnsi="Verdana"/>
                <w:sz w:val="20"/>
              </w:rPr>
              <w:t xml:space="preserve">What materials does the </w:t>
            </w:r>
            <w:r w:rsidRPr="00BC3F76">
              <w:rPr>
                <w:rFonts w:ascii="Verdana" w:hAnsi="Verdana"/>
                <w:b/>
                <w:sz w:val="20"/>
              </w:rPr>
              <w:t>teacher</w:t>
            </w:r>
            <w:r w:rsidRPr="00BC3F76">
              <w:rPr>
                <w:rFonts w:ascii="Verdana" w:hAnsi="Verdana"/>
                <w:sz w:val="20"/>
              </w:rPr>
              <w:t xml:space="preserve"> need for </w:t>
            </w:r>
            <w:r w:rsidRPr="00BC3F76">
              <w:rPr>
                <w:rFonts w:ascii="Verdana" w:hAnsi="Verdana"/>
                <w:b/>
                <w:i/>
                <w:sz w:val="20"/>
              </w:rPr>
              <w:t>this lesson</w:t>
            </w:r>
            <w:r w:rsidRPr="00BC3F76">
              <w:rPr>
                <w:rFonts w:ascii="Verdana" w:hAnsi="Verdana"/>
                <w:sz w:val="20"/>
              </w:rPr>
              <w:t>?</w:t>
            </w:r>
          </w:p>
          <w:p w:rsidR="00BC3F76" w:rsidRPr="00BC3F76" w:rsidRDefault="00BC3F76" w:rsidP="00BC3F76">
            <w:pPr>
              <w:rPr>
                <w:rFonts w:ascii="Verdana" w:hAnsi="Verdana"/>
                <w:sz w:val="20"/>
              </w:rPr>
            </w:pPr>
          </w:p>
          <w:p w:rsidR="00BC3F76" w:rsidRPr="00BC3F76" w:rsidRDefault="00BC3F76" w:rsidP="00BC3F76">
            <w:pPr>
              <w:rPr>
                <w:rFonts w:ascii="Verdana" w:hAnsi="Verdana"/>
                <w:b/>
                <w:sz w:val="24"/>
              </w:rPr>
            </w:pPr>
            <w:r w:rsidRPr="00BC3F76">
              <w:rPr>
                <w:rFonts w:ascii="Verdana" w:hAnsi="Verdana"/>
                <w:sz w:val="20"/>
              </w:rPr>
              <w:t xml:space="preserve">What materials do the </w:t>
            </w:r>
            <w:r w:rsidRPr="00BC3F76">
              <w:rPr>
                <w:rFonts w:ascii="Verdana" w:hAnsi="Verdana"/>
                <w:b/>
                <w:sz w:val="20"/>
              </w:rPr>
              <w:t>students</w:t>
            </w:r>
            <w:r w:rsidRPr="00BC3F76">
              <w:rPr>
                <w:rFonts w:ascii="Verdana" w:hAnsi="Verdana"/>
                <w:sz w:val="20"/>
              </w:rPr>
              <w:t xml:space="preserve"> need for </w:t>
            </w:r>
            <w:r w:rsidRPr="00BC3F76">
              <w:rPr>
                <w:rFonts w:ascii="Verdana" w:hAnsi="Verdana"/>
                <w:b/>
                <w:i/>
                <w:sz w:val="20"/>
              </w:rPr>
              <w:t>this lesson</w:t>
            </w:r>
            <w:r w:rsidRPr="00BC3F76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Pr="00C321CB" w:rsidRDefault="00BC3F76">
            <w:pPr>
              <w:rPr>
                <w:rFonts w:ascii="Verdana" w:eastAsia="Cambria" w:hAnsi="Verdana" w:cs="Cambria"/>
                <w:sz w:val="24"/>
                <w:szCs w:val="24"/>
              </w:rPr>
            </w:pPr>
          </w:p>
        </w:tc>
      </w:tr>
      <w:tr w:rsidR="00BC3F76" w:rsidRPr="00C321CB" w:rsidTr="00816B28">
        <w:tblPrEx>
          <w:tblCellMar>
            <w:top w:w="7" w:type="dxa"/>
            <w:right w:w="84" w:type="dxa"/>
          </w:tblCellMar>
        </w:tblPrEx>
        <w:trPr>
          <w:trHeight w:val="374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Default="00816B28">
            <w:pPr>
              <w:ind w:left="2"/>
              <w:rPr>
                <w:rFonts w:ascii="Verdana" w:hAnsi="Verdana"/>
                <w:b/>
                <w:sz w:val="24"/>
              </w:rPr>
            </w:pPr>
            <w:r w:rsidRPr="00816B28">
              <w:rPr>
                <w:rFonts w:ascii="Verdana" w:hAnsi="Verdana"/>
                <w:b/>
                <w:sz w:val="24"/>
              </w:rPr>
              <w:lastRenderedPageBreak/>
              <w:t>Academic Language Demand(s)</w:t>
            </w:r>
          </w:p>
          <w:p w:rsidR="00816B28" w:rsidRDefault="00816B28">
            <w:pPr>
              <w:ind w:left="2"/>
              <w:rPr>
                <w:rFonts w:ascii="Verdana" w:hAnsi="Verdana"/>
                <w:b/>
                <w:sz w:val="24"/>
              </w:rPr>
            </w:pPr>
          </w:p>
          <w:p w:rsidR="00816B28" w:rsidRPr="00816B28" w:rsidRDefault="00816B28">
            <w:pPr>
              <w:ind w:left="2"/>
              <w:rPr>
                <w:rFonts w:ascii="Verdana" w:hAnsi="Verdana"/>
                <w:sz w:val="20"/>
              </w:rPr>
            </w:pPr>
            <w:r w:rsidRPr="00816B28">
              <w:rPr>
                <w:rFonts w:ascii="Verdana" w:hAnsi="Verdana"/>
                <w:sz w:val="20"/>
              </w:rPr>
              <w:t>What language function do you want students to develop in this lesson?</w:t>
            </w:r>
          </w:p>
          <w:p w:rsidR="00816B28" w:rsidRPr="00816B28" w:rsidRDefault="00816B28">
            <w:pPr>
              <w:ind w:left="2"/>
              <w:rPr>
                <w:rFonts w:ascii="Verdana" w:hAnsi="Verdana"/>
                <w:sz w:val="20"/>
              </w:rPr>
            </w:pPr>
          </w:p>
          <w:p w:rsidR="00816B28" w:rsidRPr="00816B28" w:rsidRDefault="00816B28" w:rsidP="00816B28">
            <w:pPr>
              <w:ind w:left="2"/>
              <w:rPr>
                <w:rFonts w:ascii="Verdana" w:hAnsi="Verdana"/>
                <w:sz w:val="20"/>
              </w:rPr>
            </w:pPr>
            <w:r w:rsidRPr="00816B28">
              <w:rPr>
                <w:rFonts w:ascii="Verdana" w:hAnsi="Verdana"/>
                <w:sz w:val="20"/>
              </w:rPr>
              <w:t>What must students do to demonstrate their understanding?</w:t>
            </w:r>
          </w:p>
          <w:p w:rsidR="00816B28" w:rsidRPr="00816B28" w:rsidRDefault="00816B28" w:rsidP="00816B28">
            <w:pPr>
              <w:ind w:left="2"/>
              <w:rPr>
                <w:rFonts w:ascii="Verdana" w:hAnsi="Verdana"/>
                <w:sz w:val="20"/>
              </w:rPr>
            </w:pPr>
          </w:p>
          <w:p w:rsidR="00816B28" w:rsidRPr="00816B28" w:rsidRDefault="00816B28" w:rsidP="00816B28">
            <w:pPr>
              <w:ind w:left="2"/>
              <w:rPr>
                <w:rFonts w:ascii="Verdana" w:eastAsia="Cambria" w:hAnsi="Verdana" w:cs="Cambria"/>
                <w:b/>
                <w:sz w:val="24"/>
                <w:szCs w:val="24"/>
              </w:rPr>
            </w:pPr>
            <w:r w:rsidRPr="00816B28">
              <w:rPr>
                <w:rFonts w:ascii="Verdana" w:hAnsi="Verdana"/>
                <w:sz w:val="20"/>
              </w:rPr>
              <w:t>Function refers to how students work or operate.  Do they recall, analyze, interpret, demonstrate, evaluate, or create?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76" w:rsidRPr="00C321CB" w:rsidRDefault="00BC3F76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816B28" w:rsidRPr="00C321CB" w:rsidTr="00816B28">
        <w:tblPrEx>
          <w:tblCellMar>
            <w:top w:w="7" w:type="dxa"/>
            <w:right w:w="84" w:type="dxa"/>
          </w:tblCellMar>
        </w:tblPrEx>
        <w:trPr>
          <w:trHeight w:val="114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28" w:rsidRPr="00816B28" w:rsidRDefault="00816B28">
            <w:pPr>
              <w:ind w:left="2"/>
              <w:rPr>
                <w:rFonts w:ascii="Verdana" w:hAnsi="Verdana"/>
                <w:sz w:val="24"/>
              </w:rPr>
            </w:pPr>
            <w:r w:rsidRPr="00816B28">
              <w:rPr>
                <w:rFonts w:ascii="Verdana" w:hAnsi="Verdana"/>
                <w:sz w:val="20"/>
              </w:rPr>
              <w:t>What content specific terms (vocabulary) do students need to support learning of the objective for this lesson?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28" w:rsidRPr="00C321CB" w:rsidRDefault="00816B28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816B28" w:rsidRPr="00C321CB" w:rsidTr="00816B28">
        <w:tblPrEx>
          <w:tblCellMar>
            <w:top w:w="7" w:type="dxa"/>
            <w:right w:w="84" w:type="dxa"/>
          </w:tblCellMar>
        </w:tblPrEx>
        <w:trPr>
          <w:trHeight w:val="185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28" w:rsidRPr="00816B28" w:rsidRDefault="00816B28">
            <w:pPr>
              <w:ind w:left="2"/>
              <w:rPr>
                <w:rFonts w:ascii="Verdana" w:hAnsi="Verdana"/>
                <w:sz w:val="24"/>
              </w:rPr>
            </w:pPr>
            <w:r w:rsidRPr="00816B28">
              <w:rPr>
                <w:rFonts w:ascii="Verdana" w:hAnsi="Verdana"/>
                <w:sz w:val="20"/>
              </w:rPr>
              <w:t>What specific way(s) will students need to use language (reading, writing, listening and/or speaking) to participate in learning tasks and demonstrate their learning for this lesson (include discourse and syntax)?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28" w:rsidRPr="00C321CB" w:rsidRDefault="00816B28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816B28" w:rsidRPr="00C321CB" w:rsidTr="00966BEF">
        <w:tblPrEx>
          <w:tblCellMar>
            <w:top w:w="7" w:type="dxa"/>
            <w:right w:w="84" w:type="dxa"/>
          </w:tblCellMar>
        </w:tblPrEx>
        <w:trPr>
          <w:trHeight w:val="11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28" w:rsidRPr="00816B28" w:rsidRDefault="00966BEF">
            <w:pPr>
              <w:ind w:left="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What are your students’ abilities with regard to the oral and written language associated with this lesson? 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B28" w:rsidRPr="00C321CB" w:rsidRDefault="00816B28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  <w:tr w:rsidR="00966BEF" w:rsidRPr="00C321CB" w:rsidTr="00966BEF">
        <w:tblPrEx>
          <w:tblCellMar>
            <w:top w:w="7" w:type="dxa"/>
            <w:right w:w="84" w:type="dxa"/>
          </w:tblCellMar>
        </w:tblPrEx>
        <w:trPr>
          <w:trHeight w:val="167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EF" w:rsidRDefault="00966BEF" w:rsidP="00966BEF">
            <w:pPr>
              <w:ind w:left="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How will you </w:t>
            </w:r>
            <w:r w:rsidRPr="00966BEF">
              <w:rPr>
                <w:rFonts w:ascii="Verdana" w:hAnsi="Verdana"/>
                <w:b/>
                <w:sz w:val="20"/>
              </w:rPr>
              <w:t>support</w:t>
            </w:r>
            <w:r>
              <w:rPr>
                <w:rFonts w:ascii="Verdana" w:hAnsi="Verdana"/>
                <w:sz w:val="20"/>
              </w:rPr>
              <w:t xml:space="preserve"> students so they can understand and use the language associated with the language function and other demands in meeting the learning objectives of the lesson? 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BEF" w:rsidRPr="00C321CB" w:rsidRDefault="00966BEF">
            <w:pPr>
              <w:rPr>
                <w:rFonts w:ascii="Verdana" w:eastAsia="Times New Roman" w:hAnsi="Verdana" w:cs="Times New Roman"/>
                <w:sz w:val="24"/>
                <w:szCs w:val="24"/>
                <w:u w:val="single" w:color="000000"/>
              </w:rPr>
            </w:pPr>
          </w:p>
        </w:tc>
      </w:tr>
    </w:tbl>
    <w:p w:rsidR="00816B28" w:rsidRDefault="00816B28"/>
    <w:p w:rsidR="003D079B" w:rsidRDefault="003D079B" w:rsidP="003D079B"/>
    <w:p w:rsidR="003D079B" w:rsidRPr="003D079B" w:rsidRDefault="003D079B" w:rsidP="003D079B">
      <w:pPr>
        <w:jc w:val="center"/>
        <w:rPr>
          <w:rFonts w:ascii="Verdana" w:hAnsi="Verdana"/>
          <w:b/>
          <w:sz w:val="28"/>
          <w:szCs w:val="28"/>
        </w:rPr>
      </w:pPr>
      <w:r w:rsidRPr="003D079B">
        <w:rPr>
          <w:rFonts w:ascii="Verdana" w:hAnsi="Verdana"/>
          <w:b/>
          <w:sz w:val="28"/>
          <w:szCs w:val="28"/>
        </w:rPr>
        <w:t>Assessments:</w:t>
      </w:r>
    </w:p>
    <w:p w:rsidR="003D079B" w:rsidRPr="003D079B" w:rsidRDefault="003D079B" w:rsidP="003D079B">
      <w:pPr>
        <w:spacing w:after="0" w:line="240" w:lineRule="auto"/>
        <w:jc w:val="center"/>
        <w:rPr>
          <w:rFonts w:ascii="Verdana" w:hAnsi="Verdana"/>
          <w:i/>
          <w:szCs w:val="18"/>
        </w:rPr>
      </w:pPr>
      <w:r w:rsidRPr="003D079B">
        <w:rPr>
          <w:rFonts w:ascii="Verdana" w:hAnsi="Verdana"/>
          <w:i/>
          <w:szCs w:val="18"/>
        </w:rPr>
        <w:t xml:space="preserve">Describe the tools/procedures that will be used in </w:t>
      </w:r>
      <w:r w:rsidRPr="003D079B">
        <w:rPr>
          <w:rFonts w:ascii="Verdana" w:hAnsi="Verdana"/>
          <w:b/>
          <w:i/>
          <w:szCs w:val="18"/>
        </w:rPr>
        <w:t>this lesson</w:t>
      </w:r>
      <w:r w:rsidRPr="003D079B">
        <w:rPr>
          <w:rFonts w:ascii="Verdana" w:hAnsi="Verdana"/>
          <w:i/>
          <w:szCs w:val="18"/>
        </w:rPr>
        <w:t xml:space="preserve"> to monitor students’ learning of the lesson objective(s).  </w:t>
      </w:r>
    </w:p>
    <w:p w:rsidR="003D079B" w:rsidRPr="003D079B" w:rsidRDefault="003D079B" w:rsidP="003D079B">
      <w:pPr>
        <w:spacing w:after="0" w:line="240" w:lineRule="auto"/>
        <w:jc w:val="center"/>
        <w:rPr>
          <w:rFonts w:ascii="Verdana" w:hAnsi="Verdana"/>
          <w:szCs w:val="18"/>
        </w:rPr>
      </w:pPr>
      <w:r w:rsidRPr="003D079B">
        <w:rPr>
          <w:rFonts w:ascii="Verdana" w:hAnsi="Verdana"/>
          <w:i/>
          <w:szCs w:val="18"/>
        </w:rPr>
        <w:t>Attach a copy of the assessment and the evaluation criteria/rubric in the resources section at the end of the lesson plan.</w:t>
      </w:r>
    </w:p>
    <w:tbl>
      <w:tblPr>
        <w:tblStyle w:val="TableGrid0"/>
        <w:tblW w:w="14665" w:type="dxa"/>
        <w:tblLook w:val="04A0" w:firstRow="1" w:lastRow="0" w:firstColumn="1" w:lastColumn="0" w:noHBand="0" w:noVBand="1"/>
      </w:tblPr>
      <w:tblGrid>
        <w:gridCol w:w="3685"/>
        <w:gridCol w:w="3510"/>
        <w:gridCol w:w="3690"/>
        <w:gridCol w:w="3780"/>
      </w:tblGrid>
      <w:tr w:rsidR="003D079B" w:rsidRPr="003D079B" w:rsidTr="00675F0E">
        <w:tc>
          <w:tcPr>
            <w:tcW w:w="3685" w:type="dxa"/>
          </w:tcPr>
          <w:p w:rsidR="003D079B" w:rsidRPr="003D079B" w:rsidRDefault="003D079B" w:rsidP="002F1FE2">
            <w:pPr>
              <w:jc w:val="center"/>
              <w:rPr>
                <w:rFonts w:ascii="Verdana" w:hAnsi="Verdana"/>
              </w:rPr>
            </w:pPr>
            <w:r w:rsidRPr="003D079B">
              <w:rPr>
                <w:rFonts w:ascii="Verdana" w:hAnsi="Verdana"/>
              </w:rPr>
              <w:t>Type of assessment</w:t>
            </w:r>
          </w:p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D079B">
              <w:rPr>
                <w:rFonts w:ascii="Verdana" w:hAnsi="Verdana"/>
              </w:rPr>
              <w:t>(Informal or Formal)</w:t>
            </w:r>
          </w:p>
        </w:tc>
        <w:tc>
          <w:tcPr>
            <w:tcW w:w="3510" w:type="dxa"/>
          </w:tcPr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D079B">
              <w:rPr>
                <w:rFonts w:ascii="Verdana" w:hAnsi="Verdana"/>
              </w:rPr>
              <w:t>Description of assessment</w:t>
            </w:r>
          </w:p>
        </w:tc>
        <w:tc>
          <w:tcPr>
            <w:tcW w:w="3690" w:type="dxa"/>
          </w:tcPr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D079B">
              <w:rPr>
                <w:rFonts w:ascii="Verdana" w:hAnsi="Verdana"/>
              </w:rPr>
              <w:t xml:space="preserve">Modifications to the assessment so that </w:t>
            </w:r>
            <w:r w:rsidRPr="003D079B">
              <w:rPr>
                <w:rFonts w:ascii="Verdana" w:hAnsi="Verdana"/>
                <w:b/>
              </w:rPr>
              <w:t xml:space="preserve">all </w:t>
            </w:r>
            <w:r w:rsidRPr="003D079B">
              <w:rPr>
                <w:rFonts w:ascii="Verdana" w:hAnsi="Verdana"/>
              </w:rPr>
              <w:t xml:space="preserve">students could demonstrate their learning. </w:t>
            </w:r>
          </w:p>
        </w:tc>
        <w:tc>
          <w:tcPr>
            <w:tcW w:w="3780" w:type="dxa"/>
          </w:tcPr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D079B">
              <w:rPr>
                <w:rFonts w:ascii="Verdana" w:hAnsi="Verdana"/>
              </w:rPr>
              <w:t>Evaluation Criteria - What evidence of student learning (related to the learning objectives and central focus) does the assessment provide?</w:t>
            </w:r>
          </w:p>
        </w:tc>
      </w:tr>
      <w:tr w:rsidR="003D079B" w:rsidRPr="003D079B" w:rsidTr="00675F0E">
        <w:tc>
          <w:tcPr>
            <w:tcW w:w="3685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9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D079B" w:rsidRPr="003D079B" w:rsidRDefault="003D079B" w:rsidP="003D079B">
      <w:pPr>
        <w:rPr>
          <w:rFonts w:ascii="Verdana" w:hAnsi="Verdana"/>
          <w:b/>
          <w:sz w:val="28"/>
          <w:szCs w:val="28"/>
        </w:rPr>
      </w:pPr>
    </w:p>
    <w:p w:rsidR="003D079B" w:rsidRPr="003D079B" w:rsidRDefault="003D079B" w:rsidP="003D079B">
      <w:pPr>
        <w:jc w:val="center"/>
        <w:rPr>
          <w:rFonts w:ascii="Verdana" w:hAnsi="Verdana"/>
          <w:b/>
          <w:sz w:val="28"/>
          <w:szCs w:val="28"/>
        </w:rPr>
      </w:pPr>
      <w:r w:rsidRPr="003D079B">
        <w:rPr>
          <w:rFonts w:ascii="Verdana" w:hAnsi="Verdana"/>
          <w:b/>
          <w:sz w:val="28"/>
          <w:szCs w:val="28"/>
        </w:rPr>
        <w:t>Analyzing Teaching</w:t>
      </w:r>
    </w:p>
    <w:p w:rsidR="003D079B" w:rsidRPr="003D079B" w:rsidRDefault="003D079B" w:rsidP="003D079B">
      <w:pPr>
        <w:jc w:val="center"/>
        <w:rPr>
          <w:rFonts w:ascii="Verdana" w:hAnsi="Verdana"/>
          <w:szCs w:val="18"/>
        </w:rPr>
      </w:pPr>
      <w:r w:rsidRPr="003D079B">
        <w:rPr>
          <w:rFonts w:ascii="Verdana" w:hAnsi="Verdana"/>
          <w:szCs w:val="18"/>
        </w:rPr>
        <w:t>To be completed after the lesson has be taught</w:t>
      </w:r>
    </w:p>
    <w:tbl>
      <w:tblPr>
        <w:tblStyle w:val="TableGrid0"/>
        <w:tblW w:w="14665" w:type="dxa"/>
        <w:tblLook w:val="04A0" w:firstRow="1" w:lastRow="0" w:firstColumn="1" w:lastColumn="0" w:noHBand="0" w:noVBand="1"/>
      </w:tblPr>
      <w:tblGrid>
        <w:gridCol w:w="3685"/>
        <w:gridCol w:w="10980"/>
      </w:tblGrid>
      <w:tr w:rsidR="003D079B" w:rsidRPr="003D079B" w:rsidTr="00675F0E">
        <w:tc>
          <w:tcPr>
            <w:tcW w:w="3685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  <w:r w:rsidRPr="003D079B">
              <w:rPr>
                <w:rFonts w:ascii="Verdana" w:hAnsi="Verdana"/>
              </w:rPr>
              <w:t>What worked?</w:t>
            </w: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  <w:r w:rsidRPr="003D079B">
              <w:rPr>
                <w:rFonts w:ascii="Verdana" w:hAnsi="Verdana"/>
              </w:rPr>
              <w:t>What didn’t?</w:t>
            </w: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  <w:r w:rsidRPr="003D079B">
              <w:rPr>
                <w:rFonts w:ascii="Verdana" w:hAnsi="Verdana"/>
              </w:rPr>
              <w:t xml:space="preserve">For whom? </w:t>
            </w:r>
          </w:p>
        </w:tc>
        <w:tc>
          <w:tcPr>
            <w:tcW w:w="1098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</w:p>
        </w:tc>
      </w:tr>
      <w:tr w:rsidR="003D079B" w:rsidRPr="003D079B" w:rsidTr="00675F0E">
        <w:trPr>
          <w:trHeight w:val="359"/>
        </w:trPr>
        <w:tc>
          <w:tcPr>
            <w:tcW w:w="3685" w:type="dxa"/>
          </w:tcPr>
          <w:p w:rsidR="003D079B" w:rsidRPr="003D079B" w:rsidRDefault="003D079B" w:rsidP="002F1FE2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079B">
              <w:rPr>
                <w:rFonts w:ascii="Verdana" w:hAnsi="Verdana"/>
                <w:b/>
                <w:sz w:val="22"/>
                <w:szCs w:val="22"/>
              </w:rPr>
              <w:t>Adjustments</w:t>
            </w:r>
          </w:p>
          <w:p w:rsidR="003D079B" w:rsidRPr="003D079B" w:rsidRDefault="003D079B" w:rsidP="002F1FE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  <w:r w:rsidRPr="003D079B">
              <w:rPr>
                <w:rFonts w:ascii="Verdana" w:hAnsi="Verdana"/>
                <w:sz w:val="22"/>
                <w:szCs w:val="22"/>
              </w:rPr>
              <w:t xml:space="preserve">What instructional changes do you need to make as you prepare for the lesson tomorrow? </w:t>
            </w: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8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675F0E" w:rsidRDefault="00675F0E"/>
    <w:p w:rsidR="00675F0E" w:rsidRDefault="00675F0E"/>
    <w:p w:rsidR="00675F0E" w:rsidRDefault="00675F0E"/>
    <w:tbl>
      <w:tblPr>
        <w:tblStyle w:val="TableGrid0"/>
        <w:tblW w:w="14665" w:type="dxa"/>
        <w:tblLook w:val="04A0" w:firstRow="1" w:lastRow="0" w:firstColumn="1" w:lastColumn="0" w:noHBand="0" w:noVBand="1"/>
      </w:tblPr>
      <w:tblGrid>
        <w:gridCol w:w="3685"/>
        <w:gridCol w:w="10980"/>
      </w:tblGrid>
      <w:tr w:rsidR="003D079B" w:rsidRPr="003D079B" w:rsidTr="00675F0E">
        <w:tc>
          <w:tcPr>
            <w:tcW w:w="3685" w:type="dxa"/>
          </w:tcPr>
          <w:p w:rsidR="003D079B" w:rsidRPr="003D079B" w:rsidRDefault="003D079B" w:rsidP="002F1FE2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079B">
              <w:rPr>
                <w:rFonts w:ascii="Verdana" w:hAnsi="Verdana"/>
                <w:b/>
                <w:sz w:val="22"/>
                <w:szCs w:val="22"/>
              </w:rPr>
              <w:t>Proposed Changes.</w:t>
            </w:r>
          </w:p>
          <w:p w:rsidR="003D079B" w:rsidRPr="003D079B" w:rsidRDefault="003D079B" w:rsidP="002F1FE2">
            <w:pPr>
              <w:rPr>
                <w:rFonts w:ascii="Verdana" w:hAnsi="Verdana"/>
                <w:sz w:val="18"/>
                <w:szCs w:val="18"/>
              </w:rPr>
            </w:pPr>
            <w:r w:rsidRPr="003D079B">
              <w:rPr>
                <w:rFonts w:ascii="Verdana" w:hAnsi="Verdana"/>
                <w:sz w:val="22"/>
                <w:szCs w:val="22"/>
              </w:rPr>
              <w:t>If you could teach this lesson again to this group of students what changes would you make to your instruction?</w:t>
            </w:r>
          </w:p>
        </w:tc>
        <w:tc>
          <w:tcPr>
            <w:tcW w:w="1098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  <w:r w:rsidRPr="003D079B">
              <w:rPr>
                <w:rFonts w:ascii="Verdana" w:hAnsi="Verdana"/>
                <w:i/>
              </w:rPr>
              <w:t>Whole class</w:t>
            </w:r>
            <w:r w:rsidRPr="003D079B">
              <w:rPr>
                <w:rFonts w:ascii="Verdana" w:hAnsi="Verdana"/>
              </w:rPr>
              <w:t>:</w:t>
            </w: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i/>
              </w:rPr>
            </w:pPr>
          </w:p>
          <w:p w:rsidR="00675F0E" w:rsidRDefault="00675F0E" w:rsidP="002F1FE2">
            <w:pPr>
              <w:rPr>
                <w:rFonts w:ascii="Verdana" w:hAnsi="Verdana"/>
                <w:i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  <w:r w:rsidRPr="003D079B">
              <w:rPr>
                <w:rFonts w:ascii="Verdana" w:hAnsi="Verdana"/>
                <w:i/>
              </w:rPr>
              <w:t>Groups of students</w:t>
            </w:r>
            <w:r w:rsidRPr="003D079B">
              <w:rPr>
                <w:rFonts w:ascii="Verdana" w:hAnsi="Verdana"/>
              </w:rPr>
              <w:t>:</w:t>
            </w: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i/>
              </w:rPr>
            </w:pPr>
          </w:p>
          <w:p w:rsidR="00675F0E" w:rsidRDefault="00675F0E" w:rsidP="002F1FE2">
            <w:pPr>
              <w:rPr>
                <w:rFonts w:ascii="Verdana" w:hAnsi="Verdana"/>
                <w:i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  <w:r w:rsidRPr="003D079B">
              <w:rPr>
                <w:rFonts w:ascii="Verdana" w:hAnsi="Verdana"/>
                <w:i/>
              </w:rPr>
              <w:t>Individual students</w:t>
            </w:r>
            <w:r w:rsidRPr="003D079B">
              <w:rPr>
                <w:rFonts w:ascii="Verdana" w:hAnsi="Verdana"/>
              </w:rPr>
              <w:t>:</w:t>
            </w:r>
          </w:p>
          <w:p w:rsidR="003D079B" w:rsidRDefault="003D079B" w:rsidP="002F1FE2">
            <w:pPr>
              <w:rPr>
                <w:rFonts w:ascii="Verdana" w:hAnsi="Verdana"/>
              </w:rPr>
            </w:pPr>
          </w:p>
          <w:p w:rsidR="00675F0E" w:rsidRPr="003D079B" w:rsidRDefault="00675F0E" w:rsidP="002F1FE2">
            <w:pPr>
              <w:rPr>
                <w:rFonts w:ascii="Verdana" w:hAnsi="Verdana"/>
              </w:rPr>
            </w:pPr>
          </w:p>
        </w:tc>
      </w:tr>
      <w:tr w:rsidR="003D079B" w:rsidRPr="003D079B" w:rsidTr="00675F0E">
        <w:tc>
          <w:tcPr>
            <w:tcW w:w="3685" w:type="dxa"/>
          </w:tcPr>
          <w:p w:rsidR="003D079B" w:rsidRPr="003D079B" w:rsidRDefault="003D079B" w:rsidP="002F1FE2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079B">
              <w:rPr>
                <w:rFonts w:ascii="Verdana" w:hAnsi="Verdana"/>
                <w:b/>
                <w:sz w:val="22"/>
                <w:szCs w:val="22"/>
              </w:rPr>
              <w:t>Justification</w:t>
            </w: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  <w:r w:rsidRPr="003D079B">
              <w:rPr>
                <w:rFonts w:ascii="Verdana" w:hAnsi="Verdana"/>
                <w:sz w:val="22"/>
                <w:szCs w:val="22"/>
              </w:rPr>
              <w:t xml:space="preserve">Why will these changes improve student learning?  </w:t>
            </w:r>
          </w:p>
          <w:p w:rsidR="003D079B" w:rsidRPr="003D079B" w:rsidRDefault="003D079B" w:rsidP="002F1FE2">
            <w:pPr>
              <w:rPr>
                <w:rFonts w:ascii="Verdana" w:hAnsi="Verdana"/>
                <w:sz w:val="22"/>
                <w:szCs w:val="22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18"/>
                <w:szCs w:val="18"/>
              </w:rPr>
            </w:pPr>
            <w:r w:rsidRPr="003D079B">
              <w:rPr>
                <w:rFonts w:ascii="Verdana" w:hAnsi="Verdana"/>
                <w:sz w:val="22"/>
                <w:szCs w:val="22"/>
              </w:rPr>
              <w:t>What research/ theory supports these changes?</w:t>
            </w:r>
          </w:p>
        </w:tc>
        <w:tc>
          <w:tcPr>
            <w:tcW w:w="10980" w:type="dxa"/>
          </w:tcPr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  <w:sz w:val="28"/>
                <w:szCs w:val="28"/>
              </w:rPr>
            </w:pPr>
          </w:p>
          <w:p w:rsidR="003D079B" w:rsidRPr="003D079B" w:rsidRDefault="003D079B" w:rsidP="002F1FE2">
            <w:pPr>
              <w:rPr>
                <w:rFonts w:ascii="Verdana" w:hAnsi="Verdana"/>
              </w:rPr>
            </w:pPr>
          </w:p>
        </w:tc>
      </w:tr>
    </w:tbl>
    <w:p w:rsidR="003D079B" w:rsidRPr="003D079B" w:rsidRDefault="003D079B" w:rsidP="003D079B">
      <w:pPr>
        <w:rPr>
          <w:rFonts w:ascii="Verdana" w:hAnsi="Verdana"/>
          <w:sz w:val="28"/>
          <w:szCs w:val="28"/>
        </w:rPr>
      </w:pPr>
    </w:p>
    <w:p w:rsidR="003D079B" w:rsidRPr="003D079B" w:rsidRDefault="003D079B" w:rsidP="003D079B">
      <w:pPr>
        <w:rPr>
          <w:rFonts w:ascii="Verdana" w:hAnsi="Verdana"/>
          <w:b/>
          <w:sz w:val="28"/>
          <w:szCs w:val="28"/>
        </w:rPr>
      </w:pPr>
      <w:r w:rsidRPr="003D079B">
        <w:rPr>
          <w:rFonts w:ascii="Verdana" w:hAnsi="Verdana"/>
          <w:b/>
          <w:sz w:val="28"/>
          <w:szCs w:val="28"/>
        </w:rPr>
        <w:t>Resources:</w:t>
      </w:r>
    </w:p>
    <w:p w:rsidR="00966BEF" w:rsidRDefault="003D079B">
      <w:pPr>
        <w:rPr>
          <w:rFonts w:ascii="Verdana" w:hAnsi="Verdana"/>
        </w:rPr>
      </w:pPr>
      <w:r w:rsidRPr="003D079B">
        <w:rPr>
          <w:rFonts w:ascii="Verdana" w:hAnsi="Verdana"/>
        </w:rPr>
        <w:t>Attach each assessment and associated evaluation criteria/rubric.</w:t>
      </w:r>
    </w:p>
    <w:p w:rsidR="00841037" w:rsidRDefault="00841037">
      <w:pPr>
        <w:rPr>
          <w:rFonts w:ascii="Verdana" w:hAnsi="Verdana"/>
        </w:rPr>
      </w:pPr>
    </w:p>
    <w:p w:rsidR="00841037" w:rsidRDefault="00841037">
      <w:pPr>
        <w:rPr>
          <w:rFonts w:ascii="Verdana" w:hAnsi="Verdana"/>
        </w:rPr>
      </w:pPr>
    </w:p>
    <w:p w:rsidR="00841037" w:rsidRDefault="00841037">
      <w:pPr>
        <w:rPr>
          <w:rFonts w:ascii="Verdana" w:hAnsi="Verdana"/>
        </w:rPr>
      </w:pPr>
    </w:p>
    <w:p w:rsidR="00841037" w:rsidRDefault="00841037">
      <w:pPr>
        <w:rPr>
          <w:rFonts w:ascii="Verdana" w:hAnsi="Verdana"/>
        </w:rPr>
      </w:pPr>
    </w:p>
    <w:p w:rsidR="00841037" w:rsidRPr="001F22CB" w:rsidRDefault="00841037" w:rsidP="0084103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F22CB">
        <w:rPr>
          <w:i/>
          <w:iCs/>
          <w:sz w:val="16"/>
          <w:szCs w:val="16"/>
        </w:rPr>
        <w:t xml:space="preserve">The lesson plan template is intended to be used as a </w:t>
      </w:r>
      <w:r w:rsidRPr="001F22CB">
        <w:rPr>
          <w:b/>
          <w:bCs/>
          <w:i/>
          <w:iCs/>
          <w:sz w:val="16"/>
          <w:szCs w:val="16"/>
        </w:rPr>
        <w:t>formative</w:t>
      </w:r>
      <w:r w:rsidRPr="001F22CB">
        <w:rPr>
          <w:i/>
          <w:iCs/>
          <w:sz w:val="16"/>
          <w:szCs w:val="16"/>
        </w:rPr>
        <w:t xml:space="preserve"> process prior to a candidate’s submission of </w:t>
      </w:r>
      <w:proofErr w:type="spellStart"/>
      <w:r w:rsidRPr="001F22CB">
        <w:rPr>
          <w:i/>
          <w:iCs/>
          <w:sz w:val="16"/>
          <w:szCs w:val="16"/>
        </w:rPr>
        <w:t>edTPA</w:t>
      </w:r>
      <w:proofErr w:type="spellEnd"/>
      <w:r w:rsidRPr="001F22CB">
        <w:rPr>
          <w:i/>
          <w:iCs/>
          <w:sz w:val="16"/>
          <w:szCs w:val="16"/>
        </w:rPr>
        <w:t xml:space="preserve"> materials.  The template offers an opportunity for candidates to practice documenting their thinking when planning lessons leading up to the learning segment they will teach for </w:t>
      </w:r>
      <w:proofErr w:type="spellStart"/>
      <w:r w:rsidRPr="001F22CB">
        <w:rPr>
          <w:i/>
          <w:iCs/>
          <w:sz w:val="16"/>
          <w:szCs w:val="16"/>
        </w:rPr>
        <w:t>edTPA</w:t>
      </w:r>
      <w:proofErr w:type="spellEnd"/>
      <w:r w:rsidRPr="001F22CB">
        <w:rPr>
          <w:i/>
          <w:iCs/>
          <w:sz w:val="16"/>
          <w:szCs w:val="16"/>
        </w:rPr>
        <w:t xml:space="preserve">.  Lesson plans with this level of detail are not necessary and should not be submitted as part of </w:t>
      </w:r>
      <w:proofErr w:type="spellStart"/>
      <w:r w:rsidRPr="001F22CB">
        <w:rPr>
          <w:i/>
          <w:iCs/>
          <w:sz w:val="16"/>
          <w:szCs w:val="16"/>
        </w:rPr>
        <w:t>edTPA</w:t>
      </w:r>
      <w:proofErr w:type="spellEnd"/>
      <w:r w:rsidRPr="001F22CB">
        <w:rPr>
          <w:i/>
          <w:iCs/>
          <w:sz w:val="16"/>
          <w:szCs w:val="16"/>
        </w:rPr>
        <w:t>.  It is intended to prepare candidates to articulate their thinking and justification for plans when responding to the Planning Task commentary prompts</w:t>
      </w:r>
    </w:p>
    <w:p w:rsidR="00841037" w:rsidRDefault="00841037" w:rsidP="00841037">
      <w:pPr>
        <w:pStyle w:val="FootnoteText"/>
        <w:rPr>
          <w:i/>
          <w:sz w:val="16"/>
          <w:szCs w:val="16"/>
        </w:rPr>
      </w:pPr>
      <w:r>
        <w:rPr>
          <w:rStyle w:val="FootnoteReference"/>
        </w:rPr>
        <w:t>2</w:t>
      </w:r>
      <w:r>
        <w:t xml:space="preserve"> </w:t>
      </w:r>
      <w:r w:rsidRPr="000D6A72">
        <w:rPr>
          <w:i/>
          <w:sz w:val="16"/>
          <w:szCs w:val="16"/>
        </w:rPr>
        <w:t xml:space="preserve">The prompt provided here should be modified to reflect subject specific aspects of learning. Language here is </w:t>
      </w:r>
      <w:r>
        <w:rPr>
          <w:i/>
          <w:sz w:val="16"/>
          <w:szCs w:val="16"/>
        </w:rPr>
        <w:t xml:space="preserve">content </w:t>
      </w:r>
      <w:r w:rsidRPr="000D6A72">
        <w:rPr>
          <w:i/>
          <w:sz w:val="16"/>
          <w:szCs w:val="16"/>
        </w:rPr>
        <w:t xml:space="preserve">related. See candidate </w:t>
      </w:r>
      <w:proofErr w:type="spellStart"/>
      <w:r w:rsidRPr="000D6A72">
        <w:rPr>
          <w:i/>
          <w:sz w:val="16"/>
          <w:szCs w:val="16"/>
        </w:rPr>
        <w:t>edTPA</w:t>
      </w:r>
      <w:proofErr w:type="spellEnd"/>
      <w:r w:rsidRPr="000D6A72">
        <w:rPr>
          <w:i/>
          <w:sz w:val="16"/>
          <w:szCs w:val="16"/>
        </w:rPr>
        <w:t xml:space="preserve"> handbooks for the “Making Good Choices” resource </w:t>
      </w:r>
      <w:r>
        <w:rPr>
          <w:i/>
          <w:sz w:val="16"/>
          <w:szCs w:val="16"/>
        </w:rPr>
        <w:t>for subject specific components.</w:t>
      </w:r>
    </w:p>
    <w:p w:rsidR="00841037" w:rsidRPr="003D079B" w:rsidRDefault="00841037" w:rsidP="00841037">
      <w:pPr>
        <w:rPr>
          <w:rFonts w:ascii="Verdana" w:hAnsi="Verdana"/>
        </w:rPr>
      </w:pPr>
      <w:r w:rsidRPr="00F4684A">
        <w:rPr>
          <w:i/>
          <w:szCs w:val="16"/>
          <w:vertAlign w:val="superscript"/>
        </w:rPr>
        <w:t>3</w:t>
      </w:r>
      <w:r>
        <w:rPr>
          <w:i/>
          <w:sz w:val="16"/>
          <w:szCs w:val="16"/>
        </w:rPr>
        <w:t xml:space="preserve"> </w:t>
      </w:r>
      <w:r w:rsidRPr="00F4684A">
        <w:rPr>
          <w:i/>
          <w:sz w:val="16"/>
          <w:szCs w:val="16"/>
        </w:rPr>
        <w:t>Adapted from Illinois State University</w:t>
      </w:r>
      <w:r>
        <w:rPr>
          <w:i/>
          <w:sz w:val="16"/>
          <w:szCs w:val="16"/>
        </w:rPr>
        <w:t xml:space="preserve"> and Southern Illinois University-Carbondale</w:t>
      </w:r>
    </w:p>
    <w:sectPr w:rsidR="00841037" w:rsidRPr="003D079B" w:rsidSect="0025286D">
      <w:headerReference w:type="even" r:id="rId7"/>
      <w:headerReference w:type="default" r:id="rId8"/>
      <w:headerReference w:type="first" r:id="rId9"/>
      <w:pgSz w:w="15840" w:h="12240" w:orient="landscape"/>
      <w:pgMar w:top="864" w:right="720" w:bottom="864" w:left="720" w:header="2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99" w:rsidRDefault="00763399">
      <w:pPr>
        <w:spacing w:after="0" w:line="240" w:lineRule="auto"/>
      </w:pPr>
      <w:r>
        <w:separator/>
      </w:r>
    </w:p>
  </w:endnote>
  <w:endnote w:type="continuationSeparator" w:id="0">
    <w:p w:rsidR="00763399" w:rsidRDefault="0076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99" w:rsidRDefault="00763399">
      <w:pPr>
        <w:spacing w:after="0" w:line="255" w:lineRule="auto"/>
      </w:pPr>
      <w:r>
        <w:separator/>
      </w:r>
    </w:p>
  </w:footnote>
  <w:footnote w:type="continuationSeparator" w:id="0">
    <w:p w:rsidR="00763399" w:rsidRDefault="00763399">
      <w:pPr>
        <w:spacing w:after="0" w:line="255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E8" w:rsidRDefault="0015254B">
    <w:pPr>
      <w:tabs>
        <w:tab w:val="right" w:pos="1433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448056</wp:posOffset>
              </wp:positionH>
              <wp:positionV relativeFrom="page">
                <wp:posOffset>172212</wp:posOffset>
              </wp:positionV>
              <wp:extent cx="9154668" cy="460248"/>
              <wp:effectExtent l="0" t="0" r="0" b="0"/>
              <wp:wrapNone/>
              <wp:docPr id="13411" name="Group 13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4668" cy="460248"/>
                        <a:chOff x="0" y="0"/>
                        <a:chExt cx="9154668" cy="460248"/>
                      </a:xfrm>
                    </wpg:grpSpPr>
                    <wps:wsp>
                      <wps:cNvPr id="13911" name="Shape 13911"/>
                      <wps:cNvSpPr/>
                      <wps:spPr>
                        <a:xfrm>
                          <a:off x="765479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2" name="Shape 13912"/>
                      <wps:cNvSpPr/>
                      <wps:spPr>
                        <a:xfrm>
                          <a:off x="0" y="432816"/>
                          <a:ext cx="765479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4798" h="27432">
                              <a:moveTo>
                                <a:pt x="0" y="0"/>
                              </a:moveTo>
                              <a:lnTo>
                                <a:pt x="7654798" y="0"/>
                              </a:lnTo>
                              <a:lnTo>
                                <a:pt x="765479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3" name="Shape 13913"/>
                      <wps:cNvSpPr/>
                      <wps:spPr>
                        <a:xfrm>
                          <a:off x="7654798" y="45720"/>
                          <a:ext cx="27432" cy="387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8709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87096"/>
                              </a:lnTo>
                              <a:lnTo>
                                <a:pt x="0" y="3870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4" name="Shape 13914"/>
                      <wps:cNvSpPr/>
                      <wps:spPr>
                        <a:xfrm>
                          <a:off x="7654798" y="432816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5" name="Shape 13915"/>
                      <wps:cNvSpPr/>
                      <wps:spPr>
                        <a:xfrm>
                          <a:off x="7682231" y="432816"/>
                          <a:ext cx="147243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438" h="27432">
                              <a:moveTo>
                                <a:pt x="0" y="0"/>
                              </a:moveTo>
                              <a:lnTo>
                                <a:pt x="1472438" y="0"/>
                              </a:lnTo>
                              <a:lnTo>
                                <a:pt x="147243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411" style="width:720.84pt;height:36.24pt;position:absolute;z-index:-2147483635;mso-position-horizontal-relative:page;mso-position-horizontal:absolute;margin-left:35.28pt;mso-position-vertical-relative:page;margin-top:13.56pt;" coordsize="91546,4602">
              <v:shape id="Shape 13916" style="position:absolute;width:274;height:457;left:76547;top:0;" coordsize="27432,45720" path="m0,0l27432,0l27432,45720l0,45720l0,0">
                <v:stroke weight="0pt" endcap="flat" joinstyle="miter" miterlimit="10" on="false" color="#000000" opacity="0"/>
                <v:fill on="true" color="#808080"/>
              </v:shape>
              <v:shape id="Shape 13917" style="position:absolute;width:76547;height:274;left:0;top:4328;" coordsize="7654798,27432" path="m0,0l7654798,0l7654798,27432l0,27432l0,0">
                <v:stroke weight="0pt" endcap="flat" joinstyle="miter" miterlimit="10" on="false" color="#000000" opacity="0"/>
                <v:fill on="true" color="#808080"/>
              </v:shape>
              <v:shape id="Shape 13918" style="position:absolute;width:274;height:3870;left:76547;top:457;" coordsize="27432,387096" path="m0,0l27432,0l27432,387096l0,387096l0,0">
                <v:stroke weight="0pt" endcap="flat" joinstyle="miter" miterlimit="10" on="false" color="#000000" opacity="0"/>
                <v:fill on="true" color="#808080"/>
              </v:shape>
              <v:shape id="Shape 13919" style="position:absolute;width:274;height:274;left:76547;top:4328;" coordsize="27432,27432" path="m0,0l27432,0l27432,27432l0,27432l0,0">
                <v:stroke weight="0pt" endcap="flat" joinstyle="miter" miterlimit="10" on="false" color="#000000" opacity="0"/>
                <v:fill on="true" color="#808080"/>
              </v:shape>
              <v:shape id="Shape 13920" style="position:absolute;width:14724;height:274;left:76822;top:4328;" coordsize="1472438,27432" path="m0,0l1472438,0l1472438,27432l0,27432l0,0">
                <v:stroke weight="0pt" endcap="flat" joinstyle="miter" miterlimit="10" on="false" color="#000000" opacity="0"/>
                <v:fill on="true" color="#808080"/>
              </v:shape>
            </v:group>
          </w:pict>
        </mc:Fallback>
      </mc:AlternateContent>
    </w:r>
    <w:r>
      <w:rPr>
        <w:color w:val="A6A6A6"/>
      </w:rPr>
      <w:t xml:space="preserve">Modified 8/2/2013 for Southern Illinois University Carbondale TEP – Restructuring Committee, Revised 1/2016 Originator:  Deborah </w:t>
    </w:r>
    <w:r>
      <w:rPr>
        <w:color w:val="A6A6A6"/>
      </w:rPr>
      <w:tab/>
      <w:t xml:space="preserve">Illinois State University </w:t>
    </w:r>
  </w:p>
  <w:p w:rsidR="00B82CE8" w:rsidRDefault="0015254B">
    <w:pPr>
      <w:spacing w:after="117"/>
      <w:ind w:left="115"/>
    </w:pPr>
    <w:proofErr w:type="spellStart"/>
    <w:r>
      <w:rPr>
        <w:color w:val="A6A6A6"/>
      </w:rPr>
      <w:t>Layzell</w:t>
    </w:r>
    <w:proofErr w:type="spellEnd"/>
    <w:r>
      <w:rPr>
        <w:color w:val="A6A6A6"/>
      </w:rPr>
      <w:t xml:space="preserve"> </w:t>
    </w:r>
  </w:p>
  <w:p w:rsidR="00B82CE8" w:rsidRDefault="0015254B">
    <w:pPr>
      <w:spacing w:after="0"/>
      <w:ind w:left="122"/>
      <w:jc w:val="center"/>
    </w:pP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E8" w:rsidRDefault="00B82CE8" w:rsidP="0025286D">
    <w:pPr>
      <w:tabs>
        <w:tab w:val="right" w:pos="14334"/>
      </w:tabs>
      <w:spacing w:after="0"/>
      <w:jc w:val="center"/>
      <w:rPr>
        <w:rFonts w:ascii="Cambria" w:eastAsia="Cambria" w:hAnsi="Cambria" w:cs="Cambria"/>
        <w:b/>
        <w:i/>
        <w:sz w:val="28"/>
      </w:rPr>
    </w:pPr>
  </w:p>
  <w:p w:rsidR="0025286D" w:rsidRDefault="0025286D" w:rsidP="0025286D">
    <w:pPr>
      <w:tabs>
        <w:tab w:val="right" w:pos="14334"/>
      </w:tabs>
      <w:spacing w:after="0"/>
      <w:jc w:val="center"/>
      <w:rPr>
        <w:rFonts w:ascii="Cambria" w:eastAsia="Cambria" w:hAnsi="Cambria" w:cs="Cambria"/>
        <w:b/>
        <w:sz w:val="28"/>
      </w:rPr>
    </w:pPr>
  </w:p>
  <w:p w:rsidR="0025286D" w:rsidRPr="0025286D" w:rsidRDefault="0025286D" w:rsidP="0025286D">
    <w:pPr>
      <w:tabs>
        <w:tab w:val="right" w:pos="14334"/>
      </w:tabs>
      <w:spacing w:after="0"/>
      <w:jc w:val="center"/>
      <w:rPr>
        <w:rFonts w:ascii="Cambria" w:eastAsia="Cambria" w:hAnsi="Cambria" w:cs="Cambria"/>
        <w:b/>
        <w:sz w:val="28"/>
      </w:rPr>
    </w:pPr>
    <w:r w:rsidRPr="0025286D">
      <w:rPr>
        <w:rFonts w:ascii="Cambria" w:eastAsia="Cambria" w:hAnsi="Cambria" w:cs="Cambria"/>
        <w:b/>
        <w:sz w:val="28"/>
      </w:rPr>
      <w:t xml:space="preserve">Austin Peay State University – College </w:t>
    </w:r>
    <w:r>
      <w:rPr>
        <w:rFonts w:ascii="Cambria" w:eastAsia="Cambria" w:hAnsi="Cambria" w:cs="Cambria"/>
        <w:b/>
        <w:sz w:val="28"/>
      </w:rPr>
      <w:t>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E8" w:rsidRDefault="0015254B">
    <w:pPr>
      <w:tabs>
        <w:tab w:val="right" w:pos="1433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448056</wp:posOffset>
              </wp:positionH>
              <wp:positionV relativeFrom="page">
                <wp:posOffset>172212</wp:posOffset>
              </wp:positionV>
              <wp:extent cx="9154668" cy="460248"/>
              <wp:effectExtent l="0" t="0" r="0" b="0"/>
              <wp:wrapNone/>
              <wp:docPr id="13355" name="Group 13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4668" cy="460248"/>
                        <a:chOff x="0" y="0"/>
                        <a:chExt cx="9154668" cy="460248"/>
                      </a:xfrm>
                    </wpg:grpSpPr>
                    <wps:wsp>
                      <wps:cNvPr id="13891" name="Shape 13891"/>
                      <wps:cNvSpPr/>
                      <wps:spPr>
                        <a:xfrm>
                          <a:off x="7654798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2" name="Shape 13892"/>
                      <wps:cNvSpPr/>
                      <wps:spPr>
                        <a:xfrm>
                          <a:off x="0" y="432816"/>
                          <a:ext cx="765479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4798" h="27432">
                              <a:moveTo>
                                <a:pt x="0" y="0"/>
                              </a:moveTo>
                              <a:lnTo>
                                <a:pt x="7654798" y="0"/>
                              </a:lnTo>
                              <a:lnTo>
                                <a:pt x="765479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3" name="Shape 13893"/>
                      <wps:cNvSpPr/>
                      <wps:spPr>
                        <a:xfrm>
                          <a:off x="7654798" y="45720"/>
                          <a:ext cx="27432" cy="387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87096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87096"/>
                              </a:lnTo>
                              <a:lnTo>
                                <a:pt x="0" y="3870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4" name="Shape 13894"/>
                      <wps:cNvSpPr/>
                      <wps:spPr>
                        <a:xfrm>
                          <a:off x="7654798" y="432816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5" name="Shape 13895"/>
                      <wps:cNvSpPr/>
                      <wps:spPr>
                        <a:xfrm>
                          <a:off x="7682231" y="432816"/>
                          <a:ext cx="1472438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438" h="27432">
                              <a:moveTo>
                                <a:pt x="0" y="0"/>
                              </a:moveTo>
                              <a:lnTo>
                                <a:pt x="1472438" y="0"/>
                              </a:lnTo>
                              <a:lnTo>
                                <a:pt x="147243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55" style="width:720.84pt;height:36.24pt;position:absolute;z-index:-2147483635;mso-position-horizontal-relative:page;mso-position-horizontal:absolute;margin-left:35.28pt;mso-position-vertical-relative:page;margin-top:13.56pt;" coordsize="91546,4602">
              <v:shape id="Shape 13896" style="position:absolute;width:274;height:457;left:76547;top:0;" coordsize="27432,45720" path="m0,0l27432,0l27432,45720l0,45720l0,0">
                <v:stroke weight="0pt" endcap="flat" joinstyle="miter" miterlimit="10" on="false" color="#000000" opacity="0"/>
                <v:fill on="true" color="#808080"/>
              </v:shape>
              <v:shape id="Shape 13897" style="position:absolute;width:76547;height:274;left:0;top:4328;" coordsize="7654798,27432" path="m0,0l7654798,0l7654798,27432l0,27432l0,0">
                <v:stroke weight="0pt" endcap="flat" joinstyle="miter" miterlimit="10" on="false" color="#000000" opacity="0"/>
                <v:fill on="true" color="#808080"/>
              </v:shape>
              <v:shape id="Shape 13898" style="position:absolute;width:274;height:3870;left:76547;top:457;" coordsize="27432,387096" path="m0,0l27432,0l27432,387096l0,387096l0,0">
                <v:stroke weight="0pt" endcap="flat" joinstyle="miter" miterlimit="10" on="false" color="#000000" opacity="0"/>
                <v:fill on="true" color="#808080"/>
              </v:shape>
              <v:shape id="Shape 13899" style="position:absolute;width:274;height:274;left:76547;top:4328;" coordsize="27432,27432" path="m0,0l27432,0l27432,27432l0,27432l0,0">
                <v:stroke weight="0pt" endcap="flat" joinstyle="miter" miterlimit="10" on="false" color="#000000" opacity="0"/>
                <v:fill on="true" color="#808080"/>
              </v:shape>
              <v:shape id="Shape 13900" style="position:absolute;width:14724;height:274;left:76822;top:4328;" coordsize="1472438,27432" path="m0,0l1472438,0l1472438,27432l0,27432l0,0">
                <v:stroke weight="0pt" endcap="flat" joinstyle="miter" miterlimit="10" on="false" color="#000000" opacity="0"/>
                <v:fill on="true" color="#808080"/>
              </v:shape>
            </v:group>
          </w:pict>
        </mc:Fallback>
      </mc:AlternateContent>
    </w:r>
    <w:r>
      <w:rPr>
        <w:color w:val="A6A6A6"/>
      </w:rPr>
      <w:t xml:space="preserve">Modified 8/2/2013 for Southern Illinois University Carbondale TEP – Restructuring Committee, Revised 1/2016 Originator:  Deborah </w:t>
    </w:r>
    <w:r>
      <w:rPr>
        <w:color w:val="A6A6A6"/>
      </w:rPr>
      <w:tab/>
      <w:t xml:space="preserve">Illinois State University </w:t>
    </w:r>
  </w:p>
  <w:p w:rsidR="00B82CE8" w:rsidRDefault="0015254B">
    <w:pPr>
      <w:spacing w:after="117"/>
      <w:ind w:left="115"/>
    </w:pPr>
    <w:proofErr w:type="spellStart"/>
    <w:r>
      <w:rPr>
        <w:color w:val="A6A6A6"/>
      </w:rPr>
      <w:t>Layzell</w:t>
    </w:r>
    <w:proofErr w:type="spellEnd"/>
    <w:r>
      <w:rPr>
        <w:color w:val="A6A6A6"/>
      </w:rPr>
      <w:t xml:space="preserve"> </w:t>
    </w:r>
  </w:p>
  <w:p w:rsidR="00B82CE8" w:rsidRDefault="0015254B">
    <w:pPr>
      <w:spacing w:after="0"/>
      <w:ind w:left="122"/>
      <w:jc w:val="center"/>
    </w:pPr>
    <w:r>
      <w:rPr>
        <w:rFonts w:ascii="Cambria" w:eastAsia="Cambria" w:hAnsi="Cambria" w:cs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7F47"/>
    <w:multiLevelType w:val="hybridMultilevel"/>
    <w:tmpl w:val="F97C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25A3"/>
    <w:multiLevelType w:val="hybridMultilevel"/>
    <w:tmpl w:val="F7C8656C"/>
    <w:lvl w:ilvl="0" w:tplc="90B2A52C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E8"/>
    <w:rsid w:val="00061E5C"/>
    <w:rsid w:val="000A49AE"/>
    <w:rsid w:val="000C4A83"/>
    <w:rsid w:val="0015254B"/>
    <w:rsid w:val="001A2A06"/>
    <w:rsid w:val="001E474B"/>
    <w:rsid w:val="0025286D"/>
    <w:rsid w:val="003858F1"/>
    <w:rsid w:val="003D079B"/>
    <w:rsid w:val="0041629E"/>
    <w:rsid w:val="00675F0E"/>
    <w:rsid w:val="00763399"/>
    <w:rsid w:val="00816B28"/>
    <w:rsid w:val="00841037"/>
    <w:rsid w:val="009124B8"/>
    <w:rsid w:val="00965087"/>
    <w:rsid w:val="00966BEF"/>
    <w:rsid w:val="009A5CE4"/>
    <w:rsid w:val="00B40977"/>
    <w:rsid w:val="00B4787A"/>
    <w:rsid w:val="00B5254B"/>
    <w:rsid w:val="00B61FEA"/>
    <w:rsid w:val="00B82CE8"/>
    <w:rsid w:val="00BC3F76"/>
    <w:rsid w:val="00C321CB"/>
    <w:rsid w:val="00D93FA9"/>
    <w:rsid w:val="00FB5D1F"/>
    <w:rsid w:val="00F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34E15-88A5-4491-90DE-B066FEED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4" w:lineRule="auto"/>
    </w:pPr>
    <w:rPr>
      <w:rFonts w:ascii="Cambria" w:eastAsia="Cambria" w:hAnsi="Cambria" w:cs="Cambria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i/>
      <w:color w:val="000000"/>
      <w:sz w:val="16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4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7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1629E"/>
    <w:pPr>
      <w:ind w:left="720"/>
      <w:contextualSpacing/>
    </w:pPr>
  </w:style>
  <w:style w:type="table" w:styleId="TableGrid0">
    <w:name w:val="Table Grid"/>
    <w:basedOn w:val="TableNormal"/>
    <w:uiPriority w:val="59"/>
    <w:rsid w:val="003D07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079B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841037"/>
    <w:pPr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1037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4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APSU COE Lesson Plan Template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APSU COE Lesson Plan Template</dc:title>
  <dc:subject/>
  <dc:creator>Philip Short</dc:creator>
  <cp:keywords/>
  <cp:lastModifiedBy>Short, Philip</cp:lastModifiedBy>
  <cp:revision>2</cp:revision>
  <cp:lastPrinted>2016-12-13T04:46:00Z</cp:lastPrinted>
  <dcterms:created xsi:type="dcterms:W3CDTF">2017-01-12T00:57:00Z</dcterms:created>
  <dcterms:modified xsi:type="dcterms:W3CDTF">2017-01-12T00:57:00Z</dcterms:modified>
</cp:coreProperties>
</file>