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C12" w:rsidRPr="00F90C12" w:rsidRDefault="003E0D9A">
      <w:pPr>
        <w:rPr>
          <w:rFonts w:ascii="Arial" w:hAnsi="Arial" w:cs="Arial"/>
          <w:b/>
          <w:sz w:val="28"/>
          <w:szCs w:val="28"/>
        </w:rPr>
      </w:pPr>
      <w:r>
        <w:rPr>
          <w:rFonts w:ascii="Arial" w:hAnsi="Arial" w:cs="Arial"/>
          <w:b/>
          <w:sz w:val="28"/>
          <w:szCs w:val="28"/>
        </w:rPr>
        <w:t xml:space="preserve">Annual Program </w:t>
      </w:r>
      <w:r w:rsidR="000A4E50">
        <w:rPr>
          <w:rFonts w:ascii="Arial" w:hAnsi="Arial" w:cs="Arial"/>
          <w:b/>
          <w:sz w:val="28"/>
          <w:szCs w:val="28"/>
        </w:rPr>
        <w:t>Report</w:t>
      </w:r>
      <w:r>
        <w:rPr>
          <w:rFonts w:ascii="Arial" w:hAnsi="Arial" w:cs="Arial"/>
          <w:b/>
          <w:sz w:val="28"/>
          <w:szCs w:val="28"/>
        </w:rPr>
        <w:t xml:space="preserve"> (APR)</w:t>
      </w:r>
      <w:r>
        <w:rPr>
          <w:rFonts w:ascii="Arial" w:hAnsi="Arial" w:cs="Arial"/>
          <w:sz w:val="24"/>
          <w:szCs w:val="24"/>
        </w:rPr>
        <w:tab/>
      </w:r>
      <w:r w:rsidR="00645A8C">
        <w:rPr>
          <w:rFonts w:ascii="Arial" w:hAnsi="Arial" w:cs="Arial"/>
          <w:sz w:val="24"/>
          <w:szCs w:val="24"/>
        </w:rPr>
        <w:tab/>
      </w:r>
      <w:r>
        <w:rPr>
          <w:rFonts w:ascii="Arial" w:hAnsi="Arial" w:cs="Arial"/>
          <w:sz w:val="24"/>
          <w:szCs w:val="24"/>
        </w:rPr>
        <w:tab/>
      </w:r>
      <w:r w:rsidR="000A4E50">
        <w:rPr>
          <w:rFonts w:ascii="Arial" w:hAnsi="Arial" w:cs="Arial"/>
          <w:sz w:val="24"/>
          <w:szCs w:val="24"/>
        </w:rPr>
        <w:t xml:space="preserve">   </w:t>
      </w:r>
      <w:r w:rsidR="000A4E50">
        <w:rPr>
          <w:rFonts w:ascii="Arial" w:hAnsi="Arial" w:cs="Arial"/>
          <w:sz w:val="24"/>
          <w:szCs w:val="24"/>
        </w:rPr>
        <w:tab/>
      </w:r>
      <w:r w:rsidR="000A4E50">
        <w:rPr>
          <w:rFonts w:ascii="Arial" w:hAnsi="Arial" w:cs="Arial"/>
          <w:sz w:val="24"/>
          <w:szCs w:val="24"/>
        </w:rPr>
        <w:tab/>
        <w:t xml:space="preserve">    </w:t>
      </w:r>
      <w:r>
        <w:rPr>
          <w:rFonts w:ascii="Arial" w:hAnsi="Arial" w:cs="Arial"/>
          <w:sz w:val="24"/>
          <w:szCs w:val="24"/>
        </w:rPr>
        <w:t>201</w:t>
      </w:r>
      <w:r w:rsidR="003B7D13">
        <w:rPr>
          <w:rFonts w:ascii="Arial" w:hAnsi="Arial" w:cs="Arial"/>
          <w:sz w:val="24"/>
          <w:szCs w:val="24"/>
        </w:rPr>
        <w:t>8</w:t>
      </w:r>
      <w:r>
        <w:rPr>
          <w:rFonts w:ascii="Arial" w:hAnsi="Arial" w:cs="Arial"/>
          <w:sz w:val="24"/>
          <w:szCs w:val="24"/>
        </w:rPr>
        <w:t>-201</w:t>
      </w:r>
      <w:r w:rsidR="003B7D13">
        <w:rPr>
          <w:rFonts w:ascii="Arial" w:hAnsi="Arial" w:cs="Arial"/>
          <w:sz w:val="24"/>
          <w:szCs w:val="24"/>
        </w:rPr>
        <w:t>9</w:t>
      </w:r>
      <w:r>
        <w:rPr>
          <w:rFonts w:ascii="Arial" w:hAnsi="Arial" w:cs="Arial"/>
          <w:sz w:val="24"/>
          <w:szCs w:val="24"/>
        </w:rPr>
        <w:t xml:space="preserve"> APSU Teacher Unit</w:t>
      </w:r>
    </w:p>
    <w:tbl>
      <w:tblPr>
        <w:tblStyle w:val="TableGrid"/>
        <w:tblW w:w="11155" w:type="dxa"/>
        <w:tblInd w:w="-113" w:type="dxa"/>
        <w:tblLook w:val="04A0" w:firstRow="1" w:lastRow="0" w:firstColumn="1" w:lastColumn="0" w:noHBand="0" w:noVBand="1"/>
      </w:tblPr>
      <w:tblGrid>
        <w:gridCol w:w="498"/>
        <w:gridCol w:w="3026"/>
        <w:gridCol w:w="7631"/>
      </w:tblGrid>
      <w:tr w:rsidR="003B7D13" w:rsidTr="0000061C">
        <w:tc>
          <w:tcPr>
            <w:tcW w:w="498" w:type="dxa"/>
            <w:vMerge w:val="restart"/>
            <w:textDirection w:val="btLr"/>
            <w:vAlign w:val="center"/>
          </w:tcPr>
          <w:p w:rsidR="003B7D13" w:rsidRPr="00C44FB4" w:rsidRDefault="003B7D13" w:rsidP="003B7D13">
            <w:pPr>
              <w:ind w:left="113" w:right="113"/>
              <w:jc w:val="center"/>
              <w:rPr>
                <w:rFonts w:ascii="Arial" w:hAnsi="Arial" w:cs="Arial"/>
                <w:b/>
                <w:sz w:val="24"/>
                <w:szCs w:val="24"/>
              </w:rPr>
            </w:pPr>
            <w:r>
              <w:rPr>
                <w:rFonts w:ascii="Arial" w:hAnsi="Arial" w:cs="Arial"/>
                <w:b/>
                <w:sz w:val="24"/>
                <w:szCs w:val="24"/>
              </w:rPr>
              <w:t>Overview</w:t>
            </w:r>
          </w:p>
        </w:tc>
        <w:tc>
          <w:tcPr>
            <w:tcW w:w="3026" w:type="dxa"/>
          </w:tcPr>
          <w:p w:rsidR="003B7D13" w:rsidRPr="00C44FB4" w:rsidRDefault="003B7D13" w:rsidP="003B7D13">
            <w:pPr>
              <w:rPr>
                <w:rFonts w:ascii="Arial" w:hAnsi="Arial" w:cs="Arial"/>
                <w:b/>
                <w:sz w:val="20"/>
                <w:szCs w:val="20"/>
              </w:rPr>
            </w:pPr>
          </w:p>
          <w:p w:rsidR="003B7D13" w:rsidRPr="000A4E50" w:rsidRDefault="003B7D13" w:rsidP="003B7D13">
            <w:pPr>
              <w:rPr>
                <w:rFonts w:ascii="Arial" w:hAnsi="Arial" w:cs="Arial"/>
                <w:b/>
                <w:sz w:val="24"/>
                <w:szCs w:val="24"/>
              </w:rPr>
            </w:pPr>
            <w:r w:rsidRPr="000A4E50">
              <w:rPr>
                <w:rFonts w:ascii="Arial" w:hAnsi="Arial" w:cs="Arial"/>
                <w:b/>
                <w:sz w:val="24"/>
                <w:szCs w:val="24"/>
              </w:rPr>
              <w:t>Name of Program</w:t>
            </w:r>
          </w:p>
          <w:p w:rsidR="003B7D13" w:rsidRPr="00C44FB4" w:rsidRDefault="003B7D13" w:rsidP="003B7D13">
            <w:pPr>
              <w:rPr>
                <w:rFonts w:ascii="Arial" w:hAnsi="Arial" w:cs="Arial"/>
                <w:b/>
                <w:sz w:val="20"/>
                <w:szCs w:val="20"/>
              </w:rPr>
            </w:pPr>
          </w:p>
        </w:tc>
        <w:tc>
          <w:tcPr>
            <w:tcW w:w="7631" w:type="dxa"/>
          </w:tcPr>
          <w:p w:rsidR="003B7D13" w:rsidRPr="00C44FB4" w:rsidRDefault="003B7D13" w:rsidP="003B7D13">
            <w:pPr>
              <w:rPr>
                <w:rFonts w:ascii="Arial" w:hAnsi="Arial" w:cs="Arial"/>
                <w:b/>
                <w:sz w:val="20"/>
                <w:szCs w:val="20"/>
              </w:rPr>
            </w:pPr>
          </w:p>
          <w:p w:rsidR="003B7D13" w:rsidRPr="000A4E50" w:rsidRDefault="003B7D13" w:rsidP="003B7D13">
            <w:pPr>
              <w:rPr>
                <w:rFonts w:ascii="Arial" w:hAnsi="Arial" w:cs="Arial"/>
                <w:b/>
                <w:sz w:val="24"/>
                <w:szCs w:val="24"/>
              </w:rPr>
            </w:pPr>
            <w:r w:rsidRPr="000A4E50">
              <w:rPr>
                <w:rFonts w:ascii="Arial" w:hAnsi="Arial" w:cs="Arial"/>
                <w:b/>
                <w:sz w:val="24"/>
                <w:szCs w:val="24"/>
              </w:rPr>
              <w:t>Name of Program</w:t>
            </w:r>
          </w:p>
          <w:p w:rsidR="003B7D13" w:rsidRPr="00C44FB4" w:rsidRDefault="003B7D13" w:rsidP="003B7D13">
            <w:pPr>
              <w:rPr>
                <w:rFonts w:ascii="Arial" w:hAnsi="Arial" w:cs="Arial"/>
                <w:b/>
                <w:sz w:val="20"/>
                <w:szCs w:val="20"/>
              </w:rPr>
            </w:pPr>
          </w:p>
        </w:tc>
      </w:tr>
      <w:tr w:rsidR="003B7D13" w:rsidTr="00C44FB4">
        <w:tc>
          <w:tcPr>
            <w:tcW w:w="498" w:type="dxa"/>
            <w:vMerge/>
          </w:tcPr>
          <w:p w:rsidR="003B7D13" w:rsidRPr="00C44FB4" w:rsidRDefault="003B7D13" w:rsidP="003B7D13">
            <w:pPr>
              <w:rPr>
                <w:rFonts w:ascii="Arial" w:hAnsi="Arial" w:cs="Arial"/>
                <w:b/>
                <w:sz w:val="20"/>
                <w:szCs w:val="20"/>
              </w:rPr>
            </w:pPr>
          </w:p>
        </w:tc>
        <w:tc>
          <w:tcPr>
            <w:tcW w:w="3026" w:type="dxa"/>
          </w:tcPr>
          <w:p w:rsidR="003B7D13" w:rsidRPr="00C44FB4" w:rsidRDefault="003B7D13" w:rsidP="003B7D13">
            <w:pPr>
              <w:rPr>
                <w:rFonts w:ascii="Arial" w:hAnsi="Arial" w:cs="Arial"/>
                <w:b/>
                <w:sz w:val="20"/>
                <w:szCs w:val="20"/>
              </w:rPr>
            </w:pPr>
          </w:p>
          <w:p w:rsidR="003B7D13" w:rsidRPr="000A4E50" w:rsidRDefault="003B7D13" w:rsidP="003B7D13">
            <w:pPr>
              <w:rPr>
                <w:rFonts w:ascii="Arial" w:hAnsi="Arial" w:cs="Arial"/>
                <w:b/>
                <w:sz w:val="24"/>
                <w:szCs w:val="24"/>
              </w:rPr>
            </w:pPr>
            <w:r w:rsidRPr="000A4E50">
              <w:rPr>
                <w:rFonts w:ascii="Arial" w:hAnsi="Arial" w:cs="Arial"/>
                <w:b/>
                <w:sz w:val="24"/>
                <w:szCs w:val="24"/>
              </w:rPr>
              <w:t>Program Reviewers</w:t>
            </w:r>
          </w:p>
          <w:p w:rsidR="003B7D13" w:rsidRDefault="003B7D13" w:rsidP="003B7D13">
            <w:pPr>
              <w:rPr>
                <w:rFonts w:ascii="Arial" w:hAnsi="Arial" w:cs="Arial"/>
                <w:sz w:val="20"/>
                <w:szCs w:val="20"/>
              </w:rPr>
            </w:pPr>
            <w:r>
              <w:rPr>
                <w:rFonts w:ascii="Arial" w:hAnsi="Arial" w:cs="Arial"/>
                <w:sz w:val="20"/>
                <w:szCs w:val="20"/>
              </w:rPr>
              <w:t>Include program c</w:t>
            </w:r>
            <w:r w:rsidRPr="003E0D9A">
              <w:rPr>
                <w:rFonts w:ascii="Arial" w:hAnsi="Arial" w:cs="Arial"/>
                <w:sz w:val="20"/>
                <w:szCs w:val="20"/>
              </w:rPr>
              <w:t>hair</w:t>
            </w:r>
            <w:r>
              <w:rPr>
                <w:rFonts w:ascii="Arial" w:hAnsi="Arial" w:cs="Arial"/>
                <w:sz w:val="20"/>
                <w:szCs w:val="20"/>
              </w:rPr>
              <w:t>, other faculty, recent graduates, and LEA representatives</w:t>
            </w:r>
          </w:p>
          <w:p w:rsidR="003B7D13" w:rsidRPr="00C44FB4" w:rsidRDefault="003B7D13" w:rsidP="003B7D13">
            <w:pPr>
              <w:rPr>
                <w:rFonts w:ascii="Arial" w:hAnsi="Arial" w:cs="Arial"/>
                <w:b/>
                <w:sz w:val="20"/>
                <w:szCs w:val="20"/>
              </w:rPr>
            </w:pPr>
          </w:p>
        </w:tc>
        <w:tc>
          <w:tcPr>
            <w:tcW w:w="7631" w:type="dxa"/>
          </w:tcPr>
          <w:p w:rsidR="003B7D13" w:rsidRDefault="003B7D13" w:rsidP="003B7D13">
            <w:pPr>
              <w:rPr>
                <w:rFonts w:ascii="Arial" w:hAnsi="Arial" w:cs="Arial"/>
                <w:b/>
                <w:sz w:val="28"/>
                <w:szCs w:val="28"/>
              </w:rPr>
            </w:pPr>
            <w:bookmarkStart w:id="0" w:name="_GoBack"/>
            <w:bookmarkEnd w:id="0"/>
          </w:p>
        </w:tc>
      </w:tr>
      <w:tr w:rsidR="003B7D13" w:rsidTr="00C44FB4">
        <w:tc>
          <w:tcPr>
            <w:tcW w:w="498" w:type="dxa"/>
            <w:vMerge/>
          </w:tcPr>
          <w:p w:rsidR="003B7D13" w:rsidRPr="00C44FB4" w:rsidRDefault="003B7D13" w:rsidP="003B7D13">
            <w:pPr>
              <w:rPr>
                <w:rFonts w:ascii="Arial" w:hAnsi="Arial" w:cs="Arial"/>
                <w:b/>
                <w:sz w:val="20"/>
                <w:szCs w:val="20"/>
              </w:rPr>
            </w:pPr>
          </w:p>
        </w:tc>
        <w:tc>
          <w:tcPr>
            <w:tcW w:w="3026" w:type="dxa"/>
          </w:tcPr>
          <w:p w:rsidR="003B7D13" w:rsidRPr="00C44FB4" w:rsidRDefault="003B7D13" w:rsidP="003B7D13">
            <w:pPr>
              <w:rPr>
                <w:rFonts w:ascii="Arial" w:hAnsi="Arial" w:cs="Arial"/>
                <w:b/>
                <w:sz w:val="20"/>
                <w:szCs w:val="20"/>
              </w:rPr>
            </w:pPr>
          </w:p>
          <w:p w:rsidR="003B7D13" w:rsidRPr="000A4E50" w:rsidRDefault="003B7D13" w:rsidP="003B7D13">
            <w:pPr>
              <w:rPr>
                <w:rFonts w:ascii="Arial" w:hAnsi="Arial" w:cs="Arial"/>
                <w:b/>
                <w:sz w:val="24"/>
                <w:szCs w:val="24"/>
              </w:rPr>
            </w:pPr>
            <w:r w:rsidRPr="000A4E50">
              <w:rPr>
                <w:rFonts w:ascii="Arial" w:hAnsi="Arial" w:cs="Arial"/>
                <w:b/>
                <w:sz w:val="24"/>
                <w:szCs w:val="24"/>
              </w:rPr>
              <w:t>Program Description</w:t>
            </w:r>
          </w:p>
          <w:p w:rsidR="003B7D13" w:rsidRDefault="003B7D13" w:rsidP="003B7D13">
            <w:pPr>
              <w:rPr>
                <w:rFonts w:ascii="Arial" w:hAnsi="Arial" w:cs="Arial"/>
                <w:sz w:val="20"/>
                <w:szCs w:val="20"/>
              </w:rPr>
            </w:pPr>
            <w:r w:rsidRPr="00524D04">
              <w:rPr>
                <w:rFonts w:ascii="Arial" w:hAnsi="Arial" w:cs="Arial"/>
                <w:sz w:val="20"/>
                <w:szCs w:val="20"/>
              </w:rPr>
              <w:t>Briefly describe your licensure or graduate program.</w:t>
            </w:r>
          </w:p>
          <w:p w:rsidR="003B7D13" w:rsidRPr="00C44FB4" w:rsidRDefault="003B7D13" w:rsidP="003B7D13">
            <w:pPr>
              <w:rPr>
                <w:rFonts w:ascii="Arial" w:hAnsi="Arial" w:cs="Arial"/>
                <w:sz w:val="20"/>
                <w:szCs w:val="20"/>
              </w:rPr>
            </w:pPr>
          </w:p>
        </w:tc>
        <w:tc>
          <w:tcPr>
            <w:tcW w:w="7631" w:type="dxa"/>
          </w:tcPr>
          <w:p w:rsidR="003B7D13" w:rsidRDefault="003B7D13" w:rsidP="003B7D13">
            <w:pPr>
              <w:rPr>
                <w:rFonts w:ascii="Arial" w:hAnsi="Arial" w:cs="Arial"/>
                <w:b/>
                <w:sz w:val="28"/>
                <w:szCs w:val="28"/>
              </w:rPr>
            </w:pPr>
          </w:p>
        </w:tc>
      </w:tr>
      <w:tr w:rsidR="003B7D13" w:rsidTr="00C44FB4">
        <w:tc>
          <w:tcPr>
            <w:tcW w:w="498" w:type="dxa"/>
            <w:vMerge w:val="restart"/>
            <w:textDirection w:val="btLr"/>
            <w:vAlign w:val="center"/>
          </w:tcPr>
          <w:p w:rsidR="003B7D13" w:rsidRPr="00C44FB4" w:rsidRDefault="003B7D13" w:rsidP="003B7D13">
            <w:pPr>
              <w:ind w:left="113" w:right="113"/>
              <w:jc w:val="center"/>
              <w:rPr>
                <w:rFonts w:ascii="Arial" w:hAnsi="Arial" w:cs="Arial"/>
                <w:b/>
                <w:sz w:val="24"/>
                <w:szCs w:val="24"/>
              </w:rPr>
            </w:pPr>
            <w:r>
              <w:rPr>
                <w:rFonts w:ascii="Arial" w:hAnsi="Arial" w:cs="Arial"/>
                <w:b/>
                <w:sz w:val="24"/>
                <w:szCs w:val="24"/>
              </w:rPr>
              <w:t>Part I: Plan</w:t>
            </w:r>
          </w:p>
        </w:tc>
        <w:tc>
          <w:tcPr>
            <w:tcW w:w="3026" w:type="dxa"/>
          </w:tcPr>
          <w:p w:rsidR="003B7D13" w:rsidRPr="00C44FB4" w:rsidRDefault="003B7D13" w:rsidP="003B7D13">
            <w:pPr>
              <w:rPr>
                <w:rFonts w:ascii="Arial" w:hAnsi="Arial" w:cs="Arial"/>
                <w:b/>
                <w:sz w:val="20"/>
                <w:szCs w:val="20"/>
              </w:rPr>
            </w:pPr>
          </w:p>
          <w:p w:rsidR="003B7D13" w:rsidRPr="000A4E50" w:rsidRDefault="003B7D13" w:rsidP="003B7D13">
            <w:pPr>
              <w:rPr>
                <w:rFonts w:ascii="Arial" w:hAnsi="Arial" w:cs="Arial"/>
                <w:b/>
                <w:sz w:val="24"/>
                <w:szCs w:val="24"/>
              </w:rPr>
            </w:pPr>
            <w:r w:rsidRPr="000A4E50">
              <w:rPr>
                <w:rFonts w:ascii="Arial" w:hAnsi="Arial" w:cs="Arial"/>
                <w:b/>
                <w:sz w:val="24"/>
                <w:szCs w:val="24"/>
              </w:rPr>
              <w:t>Student Learning Outcome (SLO)</w:t>
            </w:r>
          </w:p>
          <w:p w:rsidR="003B7D13" w:rsidRDefault="003B7D13" w:rsidP="003B7D13">
            <w:pPr>
              <w:rPr>
                <w:rFonts w:ascii="Arial" w:hAnsi="Arial" w:cs="Arial"/>
                <w:sz w:val="20"/>
                <w:szCs w:val="20"/>
              </w:rPr>
            </w:pPr>
            <w:r>
              <w:rPr>
                <w:rFonts w:ascii="Arial" w:hAnsi="Arial" w:cs="Arial"/>
                <w:sz w:val="20"/>
                <w:szCs w:val="20"/>
              </w:rPr>
              <w:t>What is the SLO that you will examine this year (please include number and outcome from program curriculum map)?</w:t>
            </w:r>
          </w:p>
          <w:p w:rsidR="003B7D13" w:rsidRPr="00C44FB4" w:rsidRDefault="003B7D13" w:rsidP="003B7D13">
            <w:pPr>
              <w:rPr>
                <w:rFonts w:ascii="Arial" w:hAnsi="Arial" w:cs="Arial"/>
                <w:sz w:val="20"/>
                <w:szCs w:val="20"/>
              </w:rPr>
            </w:pPr>
          </w:p>
        </w:tc>
        <w:tc>
          <w:tcPr>
            <w:tcW w:w="7631" w:type="dxa"/>
          </w:tcPr>
          <w:p w:rsidR="003B7D13" w:rsidRDefault="003B7D13" w:rsidP="003B7D13">
            <w:pPr>
              <w:rPr>
                <w:rFonts w:ascii="Arial" w:hAnsi="Arial" w:cs="Arial"/>
                <w:b/>
                <w:sz w:val="28"/>
                <w:szCs w:val="28"/>
              </w:rPr>
            </w:pPr>
          </w:p>
        </w:tc>
      </w:tr>
      <w:tr w:rsidR="003B7D13" w:rsidTr="00C44FB4">
        <w:trPr>
          <w:trHeight w:val="1115"/>
        </w:trPr>
        <w:tc>
          <w:tcPr>
            <w:tcW w:w="498" w:type="dxa"/>
            <w:vMerge/>
          </w:tcPr>
          <w:p w:rsidR="003B7D13" w:rsidRPr="00C44FB4" w:rsidRDefault="003B7D13" w:rsidP="003B7D13">
            <w:pPr>
              <w:rPr>
                <w:rFonts w:ascii="Arial" w:hAnsi="Arial" w:cs="Arial"/>
                <w:b/>
                <w:sz w:val="20"/>
                <w:szCs w:val="20"/>
              </w:rPr>
            </w:pPr>
          </w:p>
        </w:tc>
        <w:tc>
          <w:tcPr>
            <w:tcW w:w="3026" w:type="dxa"/>
            <w:vMerge w:val="restart"/>
          </w:tcPr>
          <w:p w:rsidR="003B7D13" w:rsidRPr="00C44FB4" w:rsidRDefault="003B7D13" w:rsidP="003B7D13">
            <w:pPr>
              <w:rPr>
                <w:rFonts w:ascii="Arial" w:hAnsi="Arial" w:cs="Arial"/>
                <w:b/>
                <w:sz w:val="20"/>
                <w:szCs w:val="20"/>
              </w:rPr>
            </w:pPr>
          </w:p>
          <w:p w:rsidR="003B7D13" w:rsidRPr="000A4E50" w:rsidRDefault="003B7D13" w:rsidP="003B7D13">
            <w:pPr>
              <w:rPr>
                <w:rFonts w:ascii="Arial" w:hAnsi="Arial" w:cs="Arial"/>
                <w:b/>
                <w:sz w:val="24"/>
                <w:szCs w:val="24"/>
              </w:rPr>
            </w:pPr>
            <w:r w:rsidRPr="000A4E50">
              <w:rPr>
                <w:rFonts w:ascii="Arial" w:hAnsi="Arial" w:cs="Arial"/>
                <w:b/>
                <w:sz w:val="24"/>
                <w:szCs w:val="24"/>
              </w:rPr>
              <w:t>Proposed Outcome Assessment Method</w:t>
            </w:r>
          </w:p>
          <w:p w:rsidR="003B7D13" w:rsidRDefault="003B7D13" w:rsidP="003B7D13">
            <w:pPr>
              <w:rPr>
                <w:rFonts w:ascii="Arial" w:hAnsi="Arial" w:cs="Arial"/>
                <w:sz w:val="20"/>
                <w:szCs w:val="20"/>
              </w:rPr>
            </w:pPr>
            <w:r w:rsidRPr="00F90C12">
              <w:rPr>
                <w:rFonts w:ascii="Arial" w:hAnsi="Arial" w:cs="Arial"/>
                <w:sz w:val="20"/>
                <w:szCs w:val="20"/>
              </w:rPr>
              <w:t xml:space="preserve">Choose </w:t>
            </w:r>
            <w:r w:rsidRPr="00FD7A7B">
              <w:rPr>
                <w:rFonts w:ascii="Arial" w:hAnsi="Arial" w:cs="Arial"/>
                <w:b/>
                <w:sz w:val="20"/>
                <w:szCs w:val="20"/>
              </w:rPr>
              <w:t xml:space="preserve">two </w:t>
            </w:r>
            <w:r w:rsidRPr="00F90C12">
              <w:rPr>
                <w:rFonts w:ascii="Arial" w:hAnsi="Arial" w:cs="Arial"/>
                <w:sz w:val="20"/>
                <w:szCs w:val="20"/>
              </w:rPr>
              <w:t xml:space="preserve">data </w:t>
            </w:r>
            <w:r>
              <w:rPr>
                <w:rFonts w:ascii="Arial" w:hAnsi="Arial" w:cs="Arial"/>
                <w:sz w:val="20"/>
                <w:szCs w:val="20"/>
              </w:rPr>
              <w:t>sources</w:t>
            </w:r>
            <w:r w:rsidRPr="00F90C12">
              <w:rPr>
                <w:rFonts w:ascii="Arial" w:hAnsi="Arial" w:cs="Arial"/>
                <w:sz w:val="20"/>
                <w:szCs w:val="20"/>
              </w:rPr>
              <w:t xml:space="preserve"> that </w:t>
            </w:r>
            <w:r>
              <w:rPr>
                <w:rFonts w:ascii="Arial" w:hAnsi="Arial" w:cs="Arial"/>
                <w:sz w:val="20"/>
                <w:szCs w:val="20"/>
              </w:rPr>
              <w:t xml:space="preserve">you will use to measure the SLO (e.g., </w:t>
            </w:r>
            <w:proofErr w:type="spellStart"/>
            <w:r>
              <w:rPr>
                <w:rFonts w:ascii="Arial" w:hAnsi="Arial" w:cs="Arial"/>
                <w:sz w:val="20"/>
                <w:szCs w:val="20"/>
              </w:rPr>
              <w:t>edTPA</w:t>
            </w:r>
            <w:proofErr w:type="spellEnd"/>
            <w:r>
              <w:rPr>
                <w:rFonts w:ascii="Arial" w:hAnsi="Arial" w:cs="Arial"/>
                <w:sz w:val="20"/>
                <w:szCs w:val="20"/>
              </w:rPr>
              <w:t xml:space="preserve"> Rubric 1, EDUC 5000 Key Assessment Rubric, etc.).</w:t>
            </w:r>
          </w:p>
          <w:p w:rsidR="003B7D13" w:rsidRPr="00C44FB4" w:rsidRDefault="003B7D13" w:rsidP="003B7D13">
            <w:pPr>
              <w:rPr>
                <w:rFonts w:ascii="Arial" w:hAnsi="Arial" w:cs="Arial"/>
                <w:sz w:val="20"/>
                <w:szCs w:val="20"/>
              </w:rPr>
            </w:pPr>
          </w:p>
        </w:tc>
        <w:tc>
          <w:tcPr>
            <w:tcW w:w="7631" w:type="dxa"/>
          </w:tcPr>
          <w:p w:rsidR="003B7D13" w:rsidRDefault="003B7D13" w:rsidP="003B7D13">
            <w:pPr>
              <w:rPr>
                <w:rFonts w:ascii="Arial" w:hAnsi="Arial" w:cs="Arial"/>
                <w:b/>
                <w:sz w:val="28"/>
                <w:szCs w:val="28"/>
              </w:rPr>
            </w:pPr>
            <w:r>
              <w:rPr>
                <w:rFonts w:ascii="Arial" w:hAnsi="Arial" w:cs="Arial"/>
                <w:b/>
                <w:sz w:val="28"/>
                <w:szCs w:val="28"/>
              </w:rPr>
              <w:t>1.</w:t>
            </w:r>
          </w:p>
        </w:tc>
      </w:tr>
      <w:tr w:rsidR="003B7D13" w:rsidTr="00C44FB4">
        <w:trPr>
          <w:trHeight w:val="945"/>
        </w:trPr>
        <w:tc>
          <w:tcPr>
            <w:tcW w:w="498" w:type="dxa"/>
            <w:vMerge/>
          </w:tcPr>
          <w:p w:rsidR="003B7D13" w:rsidRDefault="003B7D13" w:rsidP="003B7D13">
            <w:pPr>
              <w:rPr>
                <w:rFonts w:ascii="Arial" w:hAnsi="Arial" w:cs="Arial"/>
                <w:b/>
                <w:sz w:val="28"/>
                <w:szCs w:val="28"/>
              </w:rPr>
            </w:pPr>
          </w:p>
        </w:tc>
        <w:tc>
          <w:tcPr>
            <w:tcW w:w="3026" w:type="dxa"/>
            <w:vMerge/>
          </w:tcPr>
          <w:p w:rsidR="003B7D13" w:rsidRDefault="003B7D13" w:rsidP="003B7D13">
            <w:pPr>
              <w:rPr>
                <w:rFonts w:ascii="Arial" w:hAnsi="Arial" w:cs="Arial"/>
                <w:b/>
                <w:sz w:val="28"/>
                <w:szCs w:val="28"/>
              </w:rPr>
            </w:pPr>
          </w:p>
        </w:tc>
        <w:tc>
          <w:tcPr>
            <w:tcW w:w="7631" w:type="dxa"/>
          </w:tcPr>
          <w:p w:rsidR="003B7D13" w:rsidRDefault="003B7D13" w:rsidP="003B7D13">
            <w:pPr>
              <w:rPr>
                <w:rFonts w:ascii="Arial" w:hAnsi="Arial" w:cs="Arial"/>
                <w:b/>
                <w:sz w:val="28"/>
                <w:szCs w:val="28"/>
              </w:rPr>
            </w:pPr>
            <w:r>
              <w:rPr>
                <w:rFonts w:ascii="Arial" w:hAnsi="Arial" w:cs="Arial"/>
                <w:b/>
                <w:sz w:val="28"/>
                <w:szCs w:val="28"/>
              </w:rPr>
              <w:t>2.</w:t>
            </w:r>
          </w:p>
        </w:tc>
      </w:tr>
      <w:tr w:rsidR="003B7D13" w:rsidTr="00C44FB4">
        <w:trPr>
          <w:trHeight w:val="1583"/>
        </w:trPr>
        <w:tc>
          <w:tcPr>
            <w:tcW w:w="498" w:type="dxa"/>
            <w:vMerge/>
          </w:tcPr>
          <w:p w:rsidR="003B7D13" w:rsidRDefault="003B7D13" w:rsidP="003B7D13">
            <w:pPr>
              <w:rPr>
                <w:rFonts w:ascii="Arial" w:hAnsi="Arial" w:cs="Arial"/>
                <w:b/>
                <w:sz w:val="28"/>
                <w:szCs w:val="28"/>
              </w:rPr>
            </w:pPr>
          </w:p>
        </w:tc>
        <w:tc>
          <w:tcPr>
            <w:tcW w:w="3026" w:type="dxa"/>
            <w:vMerge w:val="restart"/>
          </w:tcPr>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Pr="000A4E50" w:rsidRDefault="003B7D13" w:rsidP="003B7D13">
            <w:pPr>
              <w:rPr>
                <w:rFonts w:ascii="Arial" w:hAnsi="Arial" w:cs="Arial"/>
                <w:b/>
                <w:sz w:val="24"/>
                <w:szCs w:val="24"/>
              </w:rPr>
            </w:pPr>
            <w:r w:rsidRPr="000A4E50">
              <w:rPr>
                <w:rFonts w:ascii="Arial" w:hAnsi="Arial" w:cs="Arial"/>
                <w:b/>
                <w:sz w:val="24"/>
                <w:szCs w:val="24"/>
              </w:rPr>
              <w:t>Data Sources</w:t>
            </w:r>
          </w:p>
          <w:p w:rsidR="003B7D13" w:rsidRDefault="003B7D13" w:rsidP="003B7D13">
            <w:pPr>
              <w:rPr>
                <w:rFonts w:ascii="Arial" w:hAnsi="Arial" w:cs="Arial"/>
                <w:sz w:val="20"/>
                <w:szCs w:val="20"/>
              </w:rPr>
            </w:pPr>
            <w:r>
              <w:rPr>
                <w:rFonts w:ascii="Arial" w:hAnsi="Arial" w:cs="Arial"/>
                <w:sz w:val="20"/>
                <w:szCs w:val="20"/>
              </w:rPr>
              <w:t xml:space="preserve">Describe the data sources from which these data will come. Address </w:t>
            </w:r>
            <w:r w:rsidRPr="00FD7A7B">
              <w:rPr>
                <w:rFonts w:ascii="Arial" w:hAnsi="Arial" w:cs="Arial"/>
                <w:b/>
                <w:sz w:val="20"/>
                <w:szCs w:val="20"/>
              </w:rPr>
              <w:t>what, who, where, when, and how</w:t>
            </w:r>
            <w:r>
              <w:rPr>
                <w:rFonts w:ascii="Arial" w:hAnsi="Arial" w:cs="Arial"/>
                <w:sz w:val="20"/>
                <w:szCs w:val="20"/>
              </w:rPr>
              <w:t xml:space="preserve"> they are collected. (This is for external reviewers who may not be familiar with our data sources.)</w:t>
            </w:r>
          </w:p>
          <w:p w:rsidR="003B7D13" w:rsidRDefault="003B7D13" w:rsidP="003B7D13">
            <w:pPr>
              <w:rPr>
                <w:rFonts w:ascii="Arial" w:hAnsi="Arial" w:cs="Arial"/>
                <w:sz w:val="28"/>
                <w:szCs w:val="28"/>
              </w:rPr>
            </w:pPr>
          </w:p>
          <w:p w:rsidR="003B7D13" w:rsidRPr="002D09E6" w:rsidRDefault="003B7D13" w:rsidP="003B7D13">
            <w:pPr>
              <w:rPr>
                <w:rFonts w:ascii="Arial" w:hAnsi="Arial" w:cs="Arial"/>
                <w:sz w:val="28"/>
                <w:szCs w:val="28"/>
              </w:rPr>
            </w:pPr>
          </w:p>
        </w:tc>
        <w:tc>
          <w:tcPr>
            <w:tcW w:w="7631" w:type="dxa"/>
          </w:tcPr>
          <w:p w:rsidR="003B7D13" w:rsidRDefault="003B7D13" w:rsidP="003B7D13">
            <w:pPr>
              <w:rPr>
                <w:rFonts w:ascii="Arial" w:hAnsi="Arial" w:cs="Arial"/>
                <w:b/>
                <w:sz w:val="28"/>
                <w:szCs w:val="28"/>
              </w:rPr>
            </w:pPr>
            <w:r>
              <w:rPr>
                <w:rFonts w:ascii="Arial" w:hAnsi="Arial" w:cs="Arial"/>
                <w:b/>
                <w:sz w:val="28"/>
                <w:szCs w:val="28"/>
              </w:rPr>
              <w:t>1.</w:t>
            </w: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tc>
      </w:tr>
      <w:tr w:rsidR="003B7D13" w:rsidTr="00C44FB4">
        <w:trPr>
          <w:trHeight w:val="967"/>
        </w:trPr>
        <w:tc>
          <w:tcPr>
            <w:tcW w:w="498" w:type="dxa"/>
            <w:vMerge/>
          </w:tcPr>
          <w:p w:rsidR="003B7D13" w:rsidRDefault="003B7D13" w:rsidP="003B7D13">
            <w:pPr>
              <w:rPr>
                <w:rFonts w:ascii="Arial" w:hAnsi="Arial" w:cs="Arial"/>
                <w:b/>
                <w:sz w:val="28"/>
                <w:szCs w:val="28"/>
              </w:rPr>
            </w:pPr>
          </w:p>
        </w:tc>
        <w:tc>
          <w:tcPr>
            <w:tcW w:w="3026" w:type="dxa"/>
            <w:vMerge/>
          </w:tcPr>
          <w:p w:rsidR="003B7D13" w:rsidRDefault="003B7D13" w:rsidP="003B7D13">
            <w:pPr>
              <w:rPr>
                <w:rFonts w:ascii="Arial" w:hAnsi="Arial" w:cs="Arial"/>
                <w:b/>
                <w:sz w:val="28"/>
                <w:szCs w:val="28"/>
              </w:rPr>
            </w:pPr>
          </w:p>
        </w:tc>
        <w:tc>
          <w:tcPr>
            <w:tcW w:w="7631" w:type="dxa"/>
          </w:tcPr>
          <w:p w:rsidR="003B7D13" w:rsidRDefault="003B7D13" w:rsidP="003B7D13">
            <w:pPr>
              <w:rPr>
                <w:rFonts w:ascii="Arial" w:hAnsi="Arial" w:cs="Arial"/>
                <w:b/>
                <w:sz w:val="28"/>
                <w:szCs w:val="28"/>
              </w:rPr>
            </w:pPr>
            <w:r>
              <w:rPr>
                <w:rFonts w:ascii="Arial" w:hAnsi="Arial" w:cs="Arial"/>
                <w:b/>
                <w:sz w:val="28"/>
                <w:szCs w:val="28"/>
              </w:rPr>
              <w:t>2.</w:t>
            </w:r>
          </w:p>
        </w:tc>
      </w:tr>
      <w:tr w:rsidR="003B7D13" w:rsidTr="00C44FB4">
        <w:trPr>
          <w:trHeight w:val="1295"/>
        </w:trPr>
        <w:tc>
          <w:tcPr>
            <w:tcW w:w="498" w:type="dxa"/>
            <w:vMerge/>
          </w:tcPr>
          <w:p w:rsidR="003B7D13" w:rsidRDefault="003B7D13" w:rsidP="003B7D13">
            <w:pPr>
              <w:rPr>
                <w:rFonts w:ascii="Arial" w:hAnsi="Arial" w:cs="Arial"/>
                <w:b/>
                <w:sz w:val="28"/>
                <w:szCs w:val="28"/>
              </w:rPr>
            </w:pPr>
          </w:p>
        </w:tc>
        <w:tc>
          <w:tcPr>
            <w:tcW w:w="3026" w:type="dxa"/>
            <w:vMerge w:val="restart"/>
          </w:tcPr>
          <w:p w:rsidR="003B7D13" w:rsidRDefault="003B7D13" w:rsidP="003B7D13">
            <w:pPr>
              <w:rPr>
                <w:rFonts w:ascii="Arial" w:hAnsi="Arial" w:cs="Arial"/>
                <w:b/>
                <w:sz w:val="28"/>
                <w:szCs w:val="28"/>
              </w:rPr>
            </w:pPr>
          </w:p>
          <w:p w:rsidR="003B7D13" w:rsidRPr="000A4E50" w:rsidRDefault="003B7D13" w:rsidP="003B7D13">
            <w:pPr>
              <w:rPr>
                <w:rFonts w:ascii="Arial" w:hAnsi="Arial" w:cs="Arial"/>
                <w:b/>
                <w:sz w:val="24"/>
                <w:szCs w:val="24"/>
              </w:rPr>
            </w:pPr>
            <w:r w:rsidRPr="000A4E50">
              <w:rPr>
                <w:rFonts w:ascii="Arial" w:hAnsi="Arial" w:cs="Arial"/>
                <w:b/>
                <w:sz w:val="24"/>
                <w:szCs w:val="24"/>
              </w:rPr>
              <w:t>Proposed Criteria for Success</w:t>
            </w:r>
          </w:p>
          <w:p w:rsidR="003B7D13" w:rsidRPr="00582A05" w:rsidRDefault="003B7D13" w:rsidP="003B7D13">
            <w:pPr>
              <w:rPr>
                <w:rFonts w:ascii="Arial" w:hAnsi="Arial" w:cs="Arial"/>
                <w:sz w:val="20"/>
                <w:szCs w:val="20"/>
              </w:rPr>
            </w:pPr>
            <w:r w:rsidRPr="00582A05">
              <w:rPr>
                <w:rFonts w:ascii="Arial" w:hAnsi="Arial" w:cs="Arial"/>
                <w:sz w:val="20"/>
                <w:szCs w:val="20"/>
              </w:rPr>
              <w:t xml:space="preserve">What criterion will indicate achievement of </w:t>
            </w:r>
            <w:r>
              <w:rPr>
                <w:rFonts w:ascii="Arial" w:hAnsi="Arial" w:cs="Arial"/>
                <w:sz w:val="20"/>
                <w:szCs w:val="20"/>
              </w:rPr>
              <w:t xml:space="preserve">the </w:t>
            </w:r>
            <w:r w:rsidRPr="00582A05">
              <w:rPr>
                <w:rFonts w:ascii="Arial" w:hAnsi="Arial" w:cs="Arial"/>
                <w:sz w:val="20"/>
                <w:szCs w:val="20"/>
              </w:rPr>
              <w:t>SLO?</w:t>
            </w:r>
            <w:r>
              <w:rPr>
                <w:rFonts w:ascii="Arial" w:hAnsi="Arial" w:cs="Arial"/>
                <w:sz w:val="20"/>
                <w:szCs w:val="20"/>
              </w:rPr>
              <w:t xml:space="preserve"> For example, it may be reaching the national average (or higher?) on an </w:t>
            </w:r>
            <w:proofErr w:type="spellStart"/>
            <w:r>
              <w:rPr>
                <w:rFonts w:ascii="Arial" w:hAnsi="Arial" w:cs="Arial"/>
                <w:sz w:val="20"/>
                <w:szCs w:val="20"/>
              </w:rPr>
              <w:t>edTPA</w:t>
            </w:r>
            <w:proofErr w:type="spellEnd"/>
            <w:r>
              <w:rPr>
                <w:rFonts w:ascii="Arial" w:hAnsi="Arial" w:cs="Arial"/>
                <w:sz w:val="20"/>
                <w:szCs w:val="20"/>
              </w:rPr>
              <w:t xml:space="preserve"> rubric. </w:t>
            </w:r>
            <w:r w:rsidRPr="00FD7A7B">
              <w:rPr>
                <w:rFonts w:ascii="Arial" w:hAnsi="Arial" w:cs="Arial"/>
                <w:b/>
                <w:sz w:val="20"/>
                <w:szCs w:val="20"/>
              </w:rPr>
              <w:t>Please state precise numbers!</w:t>
            </w:r>
          </w:p>
          <w:p w:rsidR="003B7D13" w:rsidRDefault="003B7D13" w:rsidP="003B7D13">
            <w:pPr>
              <w:rPr>
                <w:rFonts w:ascii="Arial" w:hAnsi="Arial" w:cs="Arial"/>
                <w:b/>
                <w:sz w:val="28"/>
                <w:szCs w:val="28"/>
              </w:rPr>
            </w:pPr>
          </w:p>
        </w:tc>
        <w:tc>
          <w:tcPr>
            <w:tcW w:w="7631" w:type="dxa"/>
          </w:tcPr>
          <w:p w:rsidR="003B7D13" w:rsidRDefault="003B7D13" w:rsidP="003B7D13">
            <w:pPr>
              <w:rPr>
                <w:rFonts w:ascii="Arial" w:hAnsi="Arial" w:cs="Arial"/>
                <w:b/>
                <w:sz w:val="28"/>
                <w:szCs w:val="28"/>
              </w:rPr>
            </w:pPr>
            <w:r>
              <w:rPr>
                <w:rFonts w:ascii="Arial" w:hAnsi="Arial" w:cs="Arial"/>
                <w:b/>
                <w:sz w:val="28"/>
                <w:szCs w:val="28"/>
              </w:rPr>
              <w:t>1.</w:t>
            </w:r>
          </w:p>
        </w:tc>
      </w:tr>
      <w:tr w:rsidR="003B7D13" w:rsidTr="00C44FB4">
        <w:trPr>
          <w:trHeight w:val="877"/>
        </w:trPr>
        <w:tc>
          <w:tcPr>
            <w:tcW w:w="498" w:type="dxa"/>
            <w:vMerge/>
          </w:tcPr>
          <w:p w:rsidR="003B7D13" w:rsidRDefault="003B7D13" w:rsidP="003B7D13">
            <w:pPr>
              <w:rPr>
                <w:rFonts w:ascii="Arial" w:hAnsi="Arial" w:cs="Arial"/>
                <w:b/>
                <w:sz w:val="28"/>
                <w:szCs w:val="28"/>
              </w:rPr>
            </w:pPr>
          </w:p>
        </w:tc>
        <w:tc>
          <w:tcPr>
            <w:tcW w:w="3026" w:type="dxa"/>
            <w:vMerge/>
          </w:tcPr>
          <w:p w:rsidR="003B7D13" w:rsidRDefault="003B7D13" w:rsidP="003B7D13">
            <w:pPr>
              <w:rPr>
                <w:rFonts w:ascii="Arial" w:hAnsi="Arial" w:cs="Arial"/>
                <w:b/>
                <w:sz w:val="28"/>
                <w:szCs w:val="28"/>
              </w:rPr>
            </w:pPr>
          </w:p>
        </w:tc>
        <w:tc>
          <w:tcPr>
            <w:tcW w:w="7631" w:type="dxa"/>
          </w:tcPr>
          <w:p w:rsidR="003B7D13" w:rsidRDefault="003B7D13" w:rsidP="003B7D13">
            <w:pPr>
              <w:rPr>
                <w:rFonts w:ascii="Arial" w:hAnsi="Arial" w:cs="Arial"/>
                <w:b/>
                <w:sz w:val="28"/>
                <w:szCs w:val="28"/>
              </w:rPr>
            </w:pPr>
            <w:r>
              <w:rPr>
                <w:rFonts w:ascii="Arial" w:hAnsi="Arial" w:cs="Arial"/>
                <w:b/>
                <w:sz w:val="28"/>
                <w:szCs w:val="28"/>
              </w:rPr>
              <w:t>2.</w:t>
            </w:r>
          </w:p>
        </w:tc>
      </w:tr>
      <w:tr w:rsidR="003B7D13" w:rsidTr="000A4E50">
        <w:trPr>
          <w:trHeight w:val="3680"/>
        </w:trPr>
        <w:tc>
          <w:tcPr>
            <w:tcW w:w="498" w:type="dxa"/>
            <w:vMerge w:val="restart"/>
            <w:textDirection w:val="btLr"/>
            <w:vAlign w:val="center"/>
          </w:tcPr>
          <w:p w:rsidR="003B7D13" w:rsidRPr="000A4E50" w:rsidRDefault="003B7D13" w:rsidP="003B7D13">
            <w:pPr>
              <w:ind w:left="113" w:right="113"/>
              <w:jc w:val="center"/>
              <w:rPr>
                <w:rFonts w:ascii="Arial" w:hAnsi="Arial" w:cs="Arial"/>
                <w:b/>
                <w:sz w:val="24"/>
                <w:szCs w:val="24"/>
              </w:rPr>
            </w:pPr>
            <w:r>
              <w:rPr>
                <w:rFonts w:ascii="Arial" w:hAnsi="Arial" w:cs="Arial"/>
                <w:b/>
                <w:sz w:val="24"/>
                <w:szCs w:val="24"/>
              </w:rPr>
              <w:lastRenderedPageBreak/>
              <w:t>Part II: Report</w:t>
            </w:r>
          </w:p>
        </w:tc>
        <w:tc>
          <w:tcPr>
            <w:tcW w:w="3026" w:type="dxa"/>
            <w:vMerge w:val="restart"/>
          </w:tcPr>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Pr="000A4E50" w:rsidRDefault="003B7D13" w:rsidP="003B7D13">
            <w:pPr>
              <w:rPr>
                <w:rFonts w:ascii="Arial" w:hAnsi="Arial" w:cs="Arial"/>
                <w:b/>
                <w:sz w:val="24"/>
                <w:szCs w:val="24"/>
              </w:rPr>
            </w:pPr>
            <w:r w:rsidRPr="000A4E50">
              <w:rPr>
                <w:rFonts w:ascii="Arial" w:hAnsi="Arial" w:cs="Arial"/>
                <w:b/>
                <w:sz w:val="24"/>
                <w:szCs w:val="24"/>
              </w:rPr>
              <w:t>Assessment Results</w:t>
            </w:r>
          </w:p>
          <w:p w:rsidR="003B7D13" w:rsidRPr="006B74A4" w:rsidRDefault="003B7D13" w:rsidP="003B7D13">
            <w:pPr>
              <w:rPr>
                <w:rFonts w:ascii="Arial" w:hAnsi="Arial" w:cs="Arial"/>
                <w:sz w:val="20"/>
                <w:szCs w:val="20"/>
              </w:rPr>
            </w:pPr>
            <w:r w:rsidRPr="006B74A4">
              <w:rPr>
                <w:rFonts w:ascii="Arial" w:hAnsi="Arial" w:cs="Arial"/>
                <w:sz w:val="20"/>
                <w:szCs w:val="20"/>
              </w:rPr>
              <w:t>What does the data</w:t>
            </w:r>
            <w:r>
              <w:rPr>
                <w:rFonts w:ascii="Arial" w:hAnsi="Arial" w:cs="Arial"/>
                <w:sz w:val="20"/>
                <w:szCs w:val="20"/>
              </w:rPr>
              <w:t xml:space="preserve"> from the proposed assessment method reveal about the SLO? Use of graphs, charts, and/or tables are highly encouraged.</w:t>
            </w: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p w:rsidR="003B7D13" w:rsidRDefault="003B7D13" w:rsidP="003B7D13">
            <w:pPr>
              <w:rPr>
                <w:rFonts w:ascii="Arial" w:hAnsi="Arial" w:cs="Arial"/>
                <w:b/>
                <w:sz w:val="28"/>
                <w:szCs w:val="28"/>
              </w:rPr>
            </w:pPr>
          </w:p>
        </w:tc>
        <w:tc>
          <w:tcPr>
            <w:tcW w:w="7631" w:type="dxa"/>
          </w:tcPr>
          <w:p w:rsidR="003B7D13" w:rsidRDefault="003B7D13" w:rsidP="003B7D13">
            <w:pPr>
              <w:rPr>
                <w:rFonts w:ascii="Arial" w:hAnsi="Arial" w:cs="Arial"/>
                <w:b/>
                <w:sz w:val="28"/>
                <w:szCs w:val="28"/>
              </w:rPr>
            </w:pPr>
            <w:r>
              <w:rPr>
                <w:rFonts w:ascii="Arial" w:hAnsi="Arial" w:cs="Arial"/>
                <w:b/>
                <w:sz w:val="28"/>
                <w:szCs w:val="28"/>
              </w:rPr>
              <w:t>1.</w:t>
            </w:r>
          </w:p>
        </w:tc>
      </w:tr>
      <w:tr w:rsidR="003B7D13" w:rsidTr="00C44FB4">
        <w:trPr>
          <w:trHeight w:val="1057"/>
        </w:trPr>
        <w:tc>
          <w:tcPr>
            <w:tcW w:w="498" w:type="dxa"/>
            <w:vMerge/>
          </w:tcPr>
          <w:p w:rsidR="003B7D13" w:rsidRDefault="003B7D13" w:rsidP="003B7D13">
            <w:pPr>
              <w:rPr>
                <w:rFonts w:ascii="Arial" w:hAnsi="Arial" w:cs="Arial"/>
                <w:b/>
                <w:sz w:val="28"/>
                <w:szCs w:val="28"/>
              </w:rPr>
            </w:pPr>
          </w:p>
        </w:tc>
        <w:tc>
          <w:tcPr>
            <w:tcW w:w="3026" w:type="dxa"/>
            <w:vMerge/>
          </w:tcPr>
          <w:p w:rsidR="003B7D13" w:rsidRDefault="003B7D13" w:rsidP="003B7D13">
            <w:pPr>
              <w:rPr>
                <w:rFonts w:ascii="Arial" w:hAnsi="Arial" w:cs="Arial"/>
                <w:b/>
                <w:sz w:val="28"/>
                <w:szCs w:val="28"/>
              </w:rPr>
            </w:pPr>
          </w:p>
        </w:tc>
        <w:tc>
          <w:tcPr>
            <w:tcW w:w="7631" w:type="dxa"/>
          </w:tcPr>
          <w:p w:rsidR="003B7D13" w:rsidRDefault="003B7D13" w:rsidP="003B7D13">
            <w:pPr>
              <w:rPr>
                <w:rFonts w:ascii="Arial" w:hAnsi="Arial" w:cs="Arial"/>
                <w:b/>
                <w:sz w:val="28"/>
                <w:szCs w:val="28"/>
              </w:rPr>
            </w:pPr>
            <w:r>
              <w:rPr>
                <w:rFonts w:ascii="Arial" w:hAnsi="Arial" w:cs="Arial"/>
                <w:b/>
                <w:sz w:val="28"/>
                <w:szCs w:val="28"/>
              </w:rPr>
              <w:t>2.</w:t>
            </w:r>
          </w:p>
        </w:tc>
      </w:tr>
      <w:tr w:rsidR="003B7D13" w:rsidTr="00C44FB4">
        <w:tc>
          <w:tcPr>
            <w:tcW w:w="498" w:type="dxa"/>
            <w:vMerge/>
          </w:tcPr>
          <w:p w:rsidR="003B7D13" w:rsidRDefault="003B7D13" w:rsidP="003B7D13">
            <w:pPr>
              <w:rPr>
                <w:rFonts w:ascii="Arial" w:hAnsi="Arial" w:cs="Arial"/>
                <w:b/>
                <w:sz w:val="28"/>
                <w:szCs w:val="28"/>
              </w:rPr>
            </w:pPr>
          </w:p>
        </w:tc>
        <w:tc>
          <w:tcPr>
            <w:tcW w:w="3026" w:type="dxa"/>
          </w:tcPr>
          <w:p w:rsidR="003B7D13" w:rsidRDefault="003B7D13" w:rsidP="003B7D13">
            <w:pPr>
              <w:rPr>
                <w:rFonts w:ascii="Arial" w:hAnsi="Arial" w:cs="Arial"/>
                <w:b/>
                <w:sz w:val="28"/>
                <w:szCs w:val="28"/>
              </w:rPr>
            </w:pPr>
          </w:p>
          <w:p w:rsidR="003B7D13" w:rsidRPr="000A4E50" w:rsidRDefault="003B7D13" w:rsidP="003B7D13">
            <w:pPr>
              <w:rPr>
                <w:rFonts w:ascii="Arial" w:hAnsi="Arial" w:cs="Arial"/>
                <w:b/>
                <w:sz w:val="24"/>
                <w:szCs w:val="24"/>
              </w:rPr>
            </w:pPr>
            <w:r w:rsidRPr="000A4E50">
              <w:rPr>
                <w:rFonts w:ascii="Arial" w:hAnsi="Arial" w:cs="Arial"/>
                <w:b/>
                <w:sz w:val="24"/>
                <w:szCs w:val="24"/>
              </w:rPr>
              <w:t>Discussion of Results and Past Improvement</w:t>
            </w:r>
            <w:r>
              <w:rPr>
                <w:rFonts w:ascii="Arial" w:hAnsi="Arial" w:cs="Arial"/>
                <w:b/>
                <w:sz w:val="24"/>
                <w:szCs w:val="24"/>
              </w:rPr>
              <w:t xml:space="preserve"> Plan</w:t>
            </w:r>
          </w:p>
          <w:p w:rsidR="003B7D13" w:rsidRDefault="003B7D13" w:rsidP="003B7D13">
            <w:pPr>
              <w:rPr>
                <w:rFonts w:ascii="Arial" w:hAnsi="Arial" w:cs="Arial"/>
                <w:sz w:val="20"/>
                <w:szCs w:val="20"/>
              </w:rPr>
            </w:pPr>
            <w:r>
              <w:rPr>
                <w:rFonts w:ascii="Arial" w:hAnsi="Arial" w:cs="Arial"/>
                <w:sz w:val="20"/>
                <w:szCs w:val="20"/>
              </w:rPr>
              <w:t xml:space="preserve">Explain any special circumstances that may affect the interpretation of the data. In response to the assessment results, what changes were enacted in previous years and how did those changes result in improvement? Summarize future changes anticipated in response to the assessment results. </w:t>
            </w:r>
          </w:p>
          <w:p w:rsidR="003B7D13" w:rsidRPr="00C44FB4" w:rsidRDefault="003B7D13" w:rsidP="003B7D13">
            <w:pPr>
              <w:rPr>
                <w:rFonts w:ascii="Arial" w:hAnsi="Arial" w:cs="Arial"/>
                <w:sz w:val="28"/>
                <w:szCs w:val="28"/>
              </w:rPr>
            </w:pPr>
          </w:p>
        </w:tc>
        <w:tc>
          <w:tcPr>
            <w:tcW w:w="7631" w:type="dxa"/>
          </w:tcPr>
          <w:p w:rsidR="003B7D13" w:rsidRDefault="003B7D13" w:rsidP="003B7D13">
            <w:pPr>
              <w:rPr>
                <w:rFonts w:ascii="Arial" w:hAnsi="Arial" w:cs="Arial"/>
                <w:b/>
                <w:sz w:val="28"/>
                <w:szCs w:val="28"/>
              </w:rPr>
            </w:pPr>
          </w:p>
        </w:tc>
      </w:tr>
      <w:tr w:rsidR="003B7D13" w:rsidTr="00C44FB4">
        <w:tc>
          <w:tcPr>
            <w:tcW w:w="498" w:type="dxa"/>
            <w:vMerge/>
          </w:tcPr>
          <w:p w:rsidR="003B7D13" w:rsidRDefault="003B7D13" w:rsidP="003B7D13">
            <w:pPr>
              <w:rPr>
                <w:rFonts w:ascii="Arial" w:hAnsi="Arial" w:cs="Arial"/>
                <w:b/>
                <w:sz w:val="28"/>
                <w:szCs w:val="28"/>
              </w:rPr>
            </w:pPr>
          </w:p>
        </w:tc>
        <w:tc>
          <w:tcPr>
            <w:tcW w:w="3026" w:type="dxa"/>
          </w:tcPr>
          <w:p w:rsidR="003B7D13" w:rsidRPr="000A4E50" w:rsidRDefault="003B7D13" w:rsidP="003B7D13">
            <w:pPr>
              <w:rPr>
                <w:rFonts w:ascii="Arial" w:hAnsi="Arial" w:cs="Arial"/>
                <w:b/>
                <w:sz w:val="20"/>
                <w:szCs w:val="20"/>
              </w:rPr>
            </w:pPr>
          </w:p>
          <w:p w:rsidR="003B7D13" w:rsidRPr="000A4E50" w:rsidRDefault="003B7D13" w:rsidP="003B7D13">
            <w:pPr>
              <w:rPr>
                <w:rFonts w:ascii="Arial" w:hAnsi="Arial" w:cs="Arial"/>
                <w:b/>
                <w:sz w:val="24"/>
                <w:szCs w:val="24"/>
              </w:rPr>
            </w:pPr>
            <w:r w:rsidRPr="000A4E50">
              <w:rPr>
                <w:rFonts w:ascii="Arial" w:hAnsi="Arial" w:cs="Arial"/>
                <w:b/>
                <w:sz w:val="24"/>
                <w:szCs w:val="24"/>
              </w:rPr>
              <w:t>Future Plan(s)</w:t>
            </w:r>
          </w:p>
          <w:p w:rsidR="003B7D13" w:rsidRDefault="003B7D13" w:rsidP="003B7D13">
            <w:pPr>
              <w:rPr>
                <w:rFonts w:ascii="Arial" w:hAnsi="Arial" w:cs="Arial"/>
                <w:sz w:val="20"/>
                <w:szCs w:val="20"/>
              </w:rPr>
            </w:pPr>
            <w:r>
              <w:rPr>
                <w:rFonts w:ascii="Arial" w:hAnsi="Arial" w:cs="Arial"/>
                <w:sz w:val="20"/>
                <w:szCs w:val="20"/>
              </w:rPr>
              <w:t xml:space="preserve">Identify </w:t>
            </w:r>
            <w:r w:rsidRPr="00FD7A7B">
              <w:rPr>
                <w:rFonts w:ascii="Arial" w:hAnsi="Arial" w:cs="Arial"/>
                <w:b/>
                <w:sz w:val="20"/>
                <w:szCs w:val="20"/>
              </w:rPr>
              <w:t>one</w:t>
            </w:r>
            <w:r>
              <w:rPr>
                <w:rFonts w:ascii="Arial" w:hAnsi="Arial" w:cs="Arial"/>
                <w:b/>
                <w:sz w:val="20"/>
                <w:szCs w:val="20"/>
              </w:rPr>
              <w:t xml:space="preserve"> or two</w:t>
            </w:r>
            <w:r>
              <w:rPr>
                <w:rFonts w:ascii="Arial" w:hAnsi="Arial" w:cs="Arial"/>
                <w:sz w:val="20"/>
                <w:szCs w:val="20"/>
              </w:rPr>
              <w:t xml:space="preserve"> possible actions that you are able and going to implement </w:t>
            </w:r>
            <w:r w:rsidRPr="00FD7A7B">
              <w:rPr>
                <w:rFonts w:ascii="Arial" w:hAnsi="Arial" w:cs="Arial"/>
                <w:b/>
                <w:sz w:val="20"/>
                <w:szCs w:val="20"/>
              </w:rPr>
              <w:t>in the coming year</w:t>
            </w:r>
            <w:r>
              <w:rPr>
                <w:rFonts w:ascii="Arial" w:hAnsi="Arial" w:cs="Arial"/>
                <w:sz w:val="20"/>
                <w:szCs w:val="20"/>
              </w:rPr>
              <w:t xml:space="preserve"> to help further the SLO. Who are the individual(s) responsible for the action(s) and when will they be completed? </w:t>
            </w:r>
          </w:p>
          <w:p w:rsidR="003B7D13" w:rsidRPr="000A4E50" w:rsidRDefault="003B7D13" w:rsidP="003B7D13">
            <w:pPr>
              <w:rPr>
                <w:rFonts w:ascii="Arial" w:hAnsi="Arial" w:cs="Arial"/>
                <w:sz w:val="20"/>
                <w:szCs w:val="20"/>
              </w:rPr>
            </w:pPr>
          </w:p>
        </w:tc>
        <w:tc>
          <w:tcPr>
            <w:tcW w:w="7631" w:type="dxa"/>
          </w:tcPr>
          <w:p w:rsidR="003B7D13" w:rsidRDefault="003B7D13" w:rsidP="003B7D13">
            <w:pPr>
              <w:rPr>
                <w:rFonts w:ascii="Arial" w:hAnsi="Arial" w:cs="Arial"/>
                <w:b/>
                <w:sz w:val="28"/>
                <w:szCs w:val="28"/>
              </w:rPr>
            </w:pPr>
          </w:p>
        </w:tc>
      </w:tr>
    </w:tbl>
    <w:p w:rsidR="000A4E50" w:rsidRPr="000A4E50" w:rsidRDefault="000A4E50" w:rsidP="000A4E50">
      <w:pPr>
        <w:spacing w:after="0"/>
        <w:jc w:val="center"/>
        <w:rPr>
          <w:rFonts w:ascii="Arial" w:hAnsi="Arial" w:cs="Arial"/>
          <w:b/>
          <w:sz w:val="20"/>
          <w:szCs w:val="20"/>
        </w:rPr>
      </w:pPr>
    </w:p>
    <w:p w:rsidR="00F90C12" w:rsidRPr="000A4E50" w:rsidRDefault="00FD7A7B" w:rsidP="000A4E50">
      <w:pPr>
        <w:spacing w:after="0"/>
        <w:jc w:val="center"/>
        <w:rPr>
          <w:rFonts w:ascii="Arial" w:hAnsi="Arial" w:cs="Arial"/>
          <w:b/>
          <w:sz w:val="24"/>
          <w:szCs w:val="24"/>
        </w:rPr>
      </w:pPr>
      <w:r w:rsidRPr="000A4E50">
        <w:rPr>
          <w:rFonts w:ascii="Arial" w:hAnsi="Arial" w:cs="Arial"/>
          <w:b/>
          <w:sz w:val="24"/>
          <w:szCs w:val="24"/>
        </w:rPr>
        <w:t xml:space="preserve">Please turn in this </w:t>
      </w:r>
      <w:r w:rsidR="000A4E50" w:rsidRPr="000A4E50">
        <w:rPr>
          <w:rFonts w:ascii="Arial" w:hAnsi="Arial" w:cs="Arial"/>
          <w:b/>
          <w:sz w:val="24"/>
          <w:szCs w:val="24"/>
        </w:rPr>
        <w:t>APR to your department chair</w:t>
      </w:r>
      <w:r w:rsidRPr="000A4E50">
        <w:rPr>
          <w:rFonts w:ascii="Arial" w:hAnsi="Arial" w:cs="Arial"/>
          <w:b/>
          <w:sz w:val="24"/>
          <w:szCs w:val="24"/>
        </w:rPr>
        <w:t>.</w:t>
      </w:r>
    </w:p>
    <w:sectPr w:rsidR="00F90C12" w:rsidRPr="000A4E50" w:rsidSect="00FD7A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2tTQzNzU1sTA0NzFT0lEKTi0uzszPAykwqgUA4xy80SwAAAA="/>
  </w:docVars>
  <w:rsids>
    <w:rsidRoot w:val="00F90C12"/>
    <w:rsid w:val="000A4E50"/>
    <w:rsid w:val="000B093A"/>
    <w:rsid w:val="0010705C"/>
    <w:rsid w:val="002D09E6"/>
    <w:rsid w:val="003B7D13"/>
    <w:rsid w:val="003E0D9A"/>
    <w:rsid w:val="00524D04"/>
    <w:rsid w:val="00582A05"/>
    <w:rsid w:val="00645A8C"/>
    <w:rsid w:val="006B74A4"/>
    <w:rsid w:val="00C44FB4"/>
    <w:rsid w:val="00DA1C97"/>
    <w:rsid w:val="00E624DA"/>
    <w:rsid w:val="00F90C12"/>
    <w:rsid w:val="00F9604F"/>
    <w:rsid w:val="00FD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8D65"/>
  <w15:chartTrackingRefBased/>
  <w15:docId w15:val="{5DB4E762-5A09-41C6-9C7F-6950EDAA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A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McConnell, John</dc:creator>
  <cp:keywords/>
  <dc:description/>
  <cp:lastModifiedBy>McConnell, John</cp:lastModifiedBy>
  <cp:revision>5</cp:revision>
  <cp:lastPrinted>2017-08-16T13:19:00Z</cp:lastPrinted>
  <dcterms:created xsi:type="dcterms:W3CDTF">2017-09-14T14:18:00Z</dcterms:created>
  <dcterms:modified xsi:type="dcterms:W3CDTF">2019-06-05T20:40:00Z</dcterms:modified>
</cp:coreProperties>
</file>